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2AF2" w14:textId="0DDCB752" w:rsidR="00D95444" w:rsidRPr="008C0729" w:rsidRDefault="00563534" w:rsidP="002A2A51">
      <w:pPr>
        <w:rPr>
          <w:rFonts w:ascii="Arial" w:hAnsi="Arial" w:cs="Arial"/>
          <w:b/>
          <w:sz w:val="18"/>
          <w:szCs w:val="18"/>
          <w:u w:val="single"/>
        </w:rPr>
      </w:pPr>
      <w:r w:rsidRPr="008C0729">
        <w:rPr>
          <w:rFonts w:ascii="Arial" w:hAnsi="Arial" w:cs="Arial"/>
          <w:b/>
          <w:sz w:val="18"/>
          <w:szCs w:val="18"/>
          <w:u w:val="single"/>
        </w:rPr>
        <w:t>Afreximbank:</w:t>
      </w:r>
      <w:r w:rsidR="00EB75F6" w:rsidRPr="008C0729">
        <w:rPr>
          <w:rFonts w:ascii="Arial" w:hAnsi="Arial" w:cs="Arial"/>
          <w:b/>
          <w:sz w:val="18"/>
          <w:szCs w:val="18"/>
          <w:u w:val="single"/>
        </w:rPr>
        <w:t xml:space="preserve"> </w:t>
      </w:r>
      <w:r w:rsidR="004D58BF" w:rsidRPr="004D58BF">
        <w:rPr>
          <w:rFonts w:ascii="Arial" w:hAnsi="Arial" w:cs="Arial"/>
          <w:b/>
          <w:sz w:val="18"/>
          <w:szCs w:val="18"/>
          <w:u w:val="single"/>
        </w:rPr>
        <w:t>Manager, Loan Remediation (Risk Management</w:t>
      </w:r>
      <w:r w:rsidR="00B648E5">
        <w:rPr>
          <w:rFonts w:ascii="Arial" w:hAnsi="Arial" w:cs="Arial"/>
          <w:b/>
          <w:sz w:val="18"/>
          <w:szCs w:val="18"/>
          <w:u w:val="single"/>
        </w:rPr>
        <w:t xml:space="preserve"> – East &amp; Southern Africa)</w:t>
      </w:r>
      <w:r w:rsidR="004D58BF">
        <w:rPr>
          <w:rFonts w:ascii="Arial" w:hAnsi="Arial" w:cs="Arial"/>
          <w:b/>
          <w:sz w:val="18"/>
          <w:szCs w:val="18"/>
          <w:u w:val="single"/>
        </w:rPr>
        <w:t xml:space="preserve"> </w:t>
      </w:r>
      <w:r w:rsidR="004C7665" w:rsidRPr="008C0729">
        <w:rPr>
          <w:rFonts w:ascii="Arial" w:hAnsi="Arial" w:cs="Arial"/>
          <w:b/>
          <w:sz w:val="18"/>
          <w:szCs w:val="18"/>
          <w:u w:val="single"/>
        </w:rPr>
        <w:t xml:space="preserve">– </w:t>
      </w:r>
      <w:r w:rsidR="00B648E5">
        <w:rPr>
          <w:rFonts w:ascii="Arial" w:hAnsi="Arial" w:cs="Arial"/>
          <w:b/>
          <w:sz w:val="18"/>
          <w:szCs w:val="18"/>
          <w:u w:val="single"/>
        </w:rPr>
        <w:t>Harare / Kampala</w:t>
      </w:r>
    </w:p>
    <w:p w14:paraId="26415A0F" w14:textId="77777777" w:rsidR="00273BB8" w:rsidRPr="002A2A51" w:rsidRDefault="00273BB8" w:rsidP="002A2A51">
      <w:pPr>
        <w:rPr>
          <w:rFonts w:ascii="Arial" w:hAnsi="Arial" w:cs="Arial"/>
          <w:sz w:val="18"/>
          <w:szCs w:val="18"/>
        </w:rPr>
      </w:pPr>
    </w:p>
    <w:p w14:paraId="173710FD" w14:textId="512A7A81" w:rsidR="00B31914" w:rsidRPr="00B31914" w:rsidRDefault="009F0F30" w:rsidP="00EB75F6">
      <w:pPr>
        <w:pStyle w:val="ListParagraph"/>
        <w:numPr>
          <w:ilvl w:val="0"/>
          <w:numId w:val="31"/>
        </w:numPr>
        <w:rPr>
          <w:rFonts w:ascii="Arial" w:hAnsi="Arial" w:cs="Arial"/>
          <w:sz w:val="18"/>
          <w:szCs w:val="18"/>
        </w:rPr>
      </w:pPr>
      <w:r w:rsidRPr="00EB75F6">
        <w:rPr>
          <w:rFonts w:ascii="Arial" w:hAnsi="Arial" w:cs="Arial"/>
          <w:sz w:val="18"/>
          <w:szCs w:val="18"/>
        </w:rPr>
        <w:t>CA Global Headhunters has been retained by the Afreximbank based in Cairo, Egypt to recruit for this position. For more information on the Afreximbank please visit their website </w:t>
      </w:r>
      <w:hyperlink r:id="rId8" w:history="1">
        <w:r w:rsidRPr="00EB75F6">
          <w:rPr>
            <w:rStyle w:val="Hyperlink"/>
            <w:rFonts w:ascii="Arial" w:hAnsi="Arial" w:cs="Arial"/>
            <w:b/>
            <w:sz w:val="18"/>
            <w:szCs w:val="18"/>
          </w:rPr>
          <w:t>www.afreximbank.com</w:t>
        </w:r>
      </w:hyperlink>
      <w:r w:rsidRPr="00EB75F6">
        <w:rPr>
          <w:rFonts w:ascii="Arial" w:hAnsi="Arial" w:cs="Arial"/>
          <w:b/>
          <w:sz w:val="18"/>
          <w:szCs w:val="18"/>
        </w:rPr>
        <w:t>.</w:t>
      </w:r>
      <w:r w:rsidRPr="00EB75F6">
        <w:rPr>
          <w:rFonts w:ascii="Arial" w:hAnsi="Arial" w:cs="Arial"/>
          <w:sz w:val="18"/>
          <w:szCs w:val="18"/>
        </w:rPr>
        <w:t>  Should you meet the minimum requirements and wish to apply for the position please apply directly to CA Global Headhunters.</w:t>
      </w:r>
      <w:r w:rsidRPr="00EB75F6">
        <w:rPr>
          <w:rFonts w:ascii="Arial" w:hAnsi="Arial" w:cs="Arial"/>
          <w:sz w:val="18"/>
          <w:szCs w:val="18"/>
        </w:rPr>
        <w:br/>
        <w:t> </w:t>
      </w:r>
      <w:r w:rsidRPr="00EB75F6">
        <w:rPr>
          <w:rFonts w:ascii="Arial" w:hAnsi="Arial" w:cs="Arial"/>
          <w:sz w:val="18"/>
          <w:szCs w:val="18"/>
        </w:rPr>
        <w:br/>
      </w:r>
      <w:r w:rsidRPr="00EB75F6">
        <w:rPr>
          <w:rFonts w:ascii="Arial" w:hAnsi="Arial" w:cs="Arial"/>
          <w:b/>
          <w:sz w:val="18"/>
          <w:szCs w:val="18"/>
        </w:rPr>
        <w:t xml:space="preserve">Reference Number: </w:t>
      </w:r>
      <w:r w:rsidR="00080868">
        <w:rPr>
          <w:rFonts w:ascii="Arial" w:hAnsi="Arial" w:cs="Arial"/>
          <w:b/>
          <w:sz w:val="18"/>
          <w:szCs w:val="18"/>
        </w:rPr>
        <w:t>LEEBLR</w:t>
      </w:r>
      <w:r w:rsidR="00D40CFB">
        <w:rPr>
          <w:rFonts w:ascii="Arial" w:hAnsi="Arial" w:cs="Arial"/>
          <w:b/>
          <w:sz w:val="18"/>
          <w:szCs w:val="18"/>
        </w:rPr>
        <w:t>52</w:t>
      </w:r>
      <w:r w:rsidRPr="00EB75F6">
        <w:rPr>
          <w:rFonts w:ascii="Arial" w:hAnsi="Arial" w:cs="Arial"/>
          <w:b/>
          <w:sz w:val="18"/>
          <w:szCs w:val="18"/>
        </w:rPr>
        <w:br/>
      </w:r>
      <w:r w:rsidRPr="00EB75F6">
        <w:rPr>
          <w:rFonts w:ascii="Arial" w:hAnsi="Arial" w:cs="Arial"/>
          <w:sz w:val="18"/>
          <w:szCs w:val="18"/>
        </w:rPr>
        <w:t> </w:t>
      </w:r>
    </w:p>
    <w:p w14:paraId="2485EB0C" w14:textId="2FDEF3AD" w:rsidR="00EB75F6" w:rsidRPr="00B31914" w:rsidRDefault="009F0F30" w:rsidP="00B31914">
      <w:pPr>
        <w:rPr>
          <w:rFonts w:ascii="Arial" w:hAnsi="Arial" w:cs="Arial"/>
          <w:sz w:val="18"/>
          <w:szCs w:val="18"/>
        </w:rPr>
      </w:pPr>
      <w:r w:rsidRPr="00B31914">
        <w:rPr>
          <w:rFonts w:ascii="Arial" w:hAnsi="Arial" w:cs="Arial"/>
          <w:b/>
          <w:sz w:val="18"/>
          <w:szCs w:val="18"/>
          <w:u w:val="single"/>
        </w:rPr>
        <w:t>Responsibilities:</w:t>
      </w:r>
      <w:r w:rsidRPr="00B31914">
        <w:rPr>
          <w:rFonts w:ascii="Arial" w:hAnsi="Arial" w:cs="Arial"/>
          <w:sz w:val="18"/>
          <w:szCs w:val="18"/>
        </w:rPr>
        <w:t> </w:t>
      </w:r>
    </w:p>
    <w:p w14:paraId="0507D1D5" w14:textId="77777777" w:rsidR="00EB75F6" w:rsidRPr="00505FCC" w:rsidRDefault="00EB75F6" w:rsidP="00EB75F6">
      <w:pPr>
        <w:pStyle w:val="ListParagraph"/>
        <w:rPr>
          <w:rFonts w:ascii="Arial" w:hAnsi="Arial" w:cs="Arial"/>
          <w:bCs/>
          <w:sz w:val="18"/>
          <w:szCs w:val="18"/>
        </w:rPr>
      </w:pPr>
    </w:p>
    <w:p w14:paraId="5086066D" w14:textId="77777777" w:rsidR="00505FCC" w:rsidRPr="00505FCC" w:rsidRDefault="00505FCC" w:rsidP="00505FCC">
      <w:pPr>
        <w:pStyle w:val="ListParagraph"/>
        <w:numPr>
          <w:ilvl w:val="0"/>
          <w:numId w:val="31"/>
        </w:numPr>
        <w:rPr>
          <w:rFonts w:ascii="Arial" w:hAnsi="Arial" w:cs="Arial"/>
          <w:bCs/>
          <w:sz w:val="18"/>
          <w:szCs w:val="18"/>
        </w:rPr>
      </w:pPr>
      <w:r w:rsidRPr="00505FCC">
        <w:rPr>
          <w:rFonts w:ascii="Arial" w:hAnsi="Arial" w:cs="Arial"/>
          <w:bCs/>
          <w:sz w:val="18"/>
          <w:szCs w:val="18"/>
        </w:rPr>
        <w:t>Manage an assigned portfolio of distressed credit facilities/ loans to minimize loss and maximize value of recoveries of from the sub and non-performing assets of the bank in line with set targets;</w:t>
      </w:r>
    </w:p>
    <w:p w14:paraId="40B162C2" w14:textId="77777777" w:rsidR="00505FCC" w:rsidRPr="00505FCC" w:rsidRDefault="00505FCC" w:rsidP="00505FCC">
      <w:pPr>
        <w:pStyle w:val="ListParagraph"/>
        <w:numPr>
          <w:ilvl w:val="0"/>
          <w:numId w:val="31"/>
        </w:numPr>
        <w:rPr>
          <w:rFonts w:ascii="Arial" w:hAnsi="Arial" w:cs="Arial"/>
          <w:bCs/>
          <w:sz w:val="18"/>
          <w:szCs w:val="18"/>
        </w:rPr>
      </w:pPr>
      <w:r w:rsidRPr="00505FCC">
        <w:rPr>
          <w:rFonts w:ascii="Arial" w:hAnsi="Arial" w:cs="Arial"/>
          <w:bCs/>
          <w:sz w:val="18"/>
          <w:szCs w:val="18"/>
        </w:rPr>
        <w:t>Reschedule, restructure credit facilities including repayment terms, as well as develop strategies and plans to better secure collateral, collect and monitor agreed repayments;</w:t>
      </w:r>
    </w:p>
    <w:p w14:paraId="70267A2D" w14:textId="77777777" w:rsidR="00505FCC" w:rsidRPr="00505FCC" w:rsidRDefault="00505FCC" w:rsidP="00505FCC">
      <w:pPr>
        <w:pStyle w:val="ListParagraph"/>
        <w:numPr>
          <w:ilvl w:val="0"/>
          <w:numId w:val="31"/>
        </w:numPr>
        <w:rPr>
          <w:rFonts w:ascii="Arial" w:hAnsi="Arial" w:cs="Arial"/>
          <w:bCs/>
          <w:sz w:val="18"/>
          <w:szCs w:val="18"/>
        </w:rPr>
      </w:pPr>
      <w:r w:rsidRPr="00505FCC">
        <w:rPr>
          <w:rFonts w:ascii="Arial" w:hAnsi="Arial" w:cs="Arial"/>
          <w:bCs/>
          <w:sz w:val="18"/>
          <w:szCs w:val="18"/>
        </w:rPr>
        <w:t>Define and recommend appropriate loan work-out strategies that reduce the Bank’s credit risk and maximize return;</w:t>
      </w:r>
    </w:p>
    <w:p w14:paraId="0F29F80D" w14:textId="77777777" w:rsidR="00505FCC" w:rsidRPr="00505FCC" w:rsidRDefault="00505FCC" w:rsidP="00505FCC">
      <w:pPr>
        <w:pStyle w:val="ListParagraph"/>
        <w:numPr>
          <w:ilvl w:val="0"/>
          <w:numId w:val="31"/>
        </w:numPr>
        <w:rPr>
          <w:rFonts w:ascii="Arial" w:hAnsi="Arial" w:cs="Arial"/>
          <w:bCs/>
          <w:sz w:val="18"/>
          <w:szCs w:val="18"/>
        </w:rPr>
      </w:pPr>
      <w:r w:rsidRPr="00505FCC">
        <w:rPr>
          <w:rFonts w:ascii="Arial" w:hAnsi="Arial" w:cs="Arial"/>
          <w:bCs/>
          <w:sz w:val="18"/>
          <w:szCs w:val="18"/>
        </w:rPr>
        <w:t>Proactively engage with borrowers, other lenders, Facility Agents, and other departments in the Bank to obtain timely, relevant information and prepare written in-depth analysis and loan work-out strategies that protect the Bank and strengthen its credit risk profile;</w:t>
      </w:r>
    </w:p>
    <w:p w14:paraId="581DCD2F" w14:textId="77777777" w:rsidR="00505FCC" w:rsidRPr="00505FCC" w:rsidRDefault="00505FCC" w:rsidP="00505FCC">
      <w:pPr>
        <w:pStyle w:val="ListParagraph"/>
        <w:numPr>
          <w:ilvl w:val="0"/>
          <w:numId w:val="31"/>
        </w:numPr>
        <w:rPr>
          <w:rFonts w:ascii="Arial" w:hAnsi="Arial" w:cs="Arial"/>
          <w:bCs/>
          <w:sz w:val="18"/>
          <w:szCs w:val="18"/>
        </w:rPr>
      </w:pPr>
      <w:r w:rsidRPr="00505FCC">
        <w:rPr>
          <w:rFonts w:ascii="Arial" w:hAnsi="Arial" w:cs="Arial"/>
          <w:bCs/>
          <w:sz w:val="18"/>
          <w:szCs w:val="18"/>
        </w:rPr>
        <w:t xml:space="preserve">Closely interact with key stakeholders in the Bank including Business Development, Credit Assessment, Credit Quality Assurance, and Operations for the timely resolution of sub and non-performing loans;  </w:t>
      </w:r>
    </w:p>
    <w:p w14:paraId="0A556256" w14:textId="77777777" w:rsidR="00505FCC" w:rsidRPr="00505FCC" w:rsidRDefault="00505FCC" w:rsidP="00505FCC">
      <w:pPr>
        <w:pStyle w:val="ListParagraph"/>
        <w:numPr>
          <w:ilvl w:val="0"/>
          <w:numId w:val="31"/>
        </w:numPr>
        <w:rPr>
          <w:rFonts w:ascii="Arial" w:hAnsi="Arial" w:cs="Arial"/>
          <w:bCs/>
          <w:sz w:val="18"/>
          <w:szCs w:val="18"/>
        </w:rPr>
      </w:pPr>
      <w:r w:rsidRPr="00505FCC">
        <w:rPr>
          <w:rFonts w:ascii="Arial" w:hAnsi="Arial" w:cs="Arial"/>
          <w:bCs/>
          <w:sz w:val="18"/>
          <w:szCs w:val="18"/>
        </w:rPr>
        <w:t>Ensure that non-performing loans are properly risk rated and that relevant Loan Remediation reports are prepared on time;</w:t>
      </w:r>
    </w:p>
    <w:p w14:paraId="08AA440E" w14:textId="77777777" w:rsidR="00505FCC" w:rsidRPr="00505FCC" w:rsidRDefault="00505FCC" w:rsidP="00505FCC">
      <w:pPr>
        <w:pStyle w:val="ListParagraph"/>
        <w:numPr>
          <w:ilvl w:val="0"/>
          <w:numId w:val="31"/>
        </w:numPr>
        <w:rPr>
          <w:rFonts w:ascii="Arial" w:hAnsi="Arial" w:cs="Arial"/>
          <w:bCs/>
          <w:sz w:val="18"/>
          <w:szCs w:val="18"/>
        </w:rPr>
      </w:pPr>
      <w:r w:rsidRPr="00505FCC">
        <w:rPr>
          <w:rFonts w:ascii="Arial" w:hAnsi="Arial" w:cs="Arial"/>
          <w:bCs/>
          <w:sz w:val="18"/>
          <w:szCs w:val="18"/>
        </w:rPr>
        <w:t>Ensure that comprehensive and up-to-date information, including customer credit information, correspondences, minutes, work-out memoranda, and such other relevant information is securely maintained and filed for all facilities in the Loan Remediation portfolio;</w:t>
      </w:r>
    </w:p>
    <w:p w14:paraId="07017327" w14:textId="77777777" w:rsidR="00505FCC" w:rsidRPr="00505FCC" w:rsidRDefault="00505FCC" w:rsidP="00505FCC">
      <w:pPr>
        <w:pStyle w:val="ListParagraph"/>
        <w:numPr>
          <w:ilvl w:val="0"/>
          <w:numId w:val="31"/>
        </w:numPr>
        <w:rPr>
          <w:rFonts w:ascii="Arial" w:hAnsi="Arial" w:cs="Arial"/>
          <w:bCs/>
          <w:sz w:val="18"/>
          <w:szCs w:val="18"/>
        </w:rPr>
      </w:pPr>
      <w:r w:rsidRPr="00505FCC">
        <w:rPr>
          <w:rFonts w:ascii="Arial" w:hAnsi="Arial" w:cs="Arial"/>
          <w:bCs/>
          <w:sz w:val="18"/>
          <w:szCs w:val="18"/>
        </w:rPr>
        <w:t>Ensure that the security package for all facilities in the Loan Remediation portfolio is perfected, with the most recent asset valuations as appropriate.</w:t>
      </w:r>
    </w:p>
    <w:p w14:paraId="5DAB5D22" w14:textId="77777777" w:rsidR="00505FCC" w:rsidRPr="00505FCC" w:rsidRDefault="00505FCC" w:rsidP="00505FCC">
      <w:pPr>
        <w:pStyle w:val="ListParagraph"/>
        <w:numPr>
          <w:ilvl w:val="0"/>
          <w:numId w:val="31"/>
        </w:numPr>
        <w:rPr>
          <w:rFonts w:ascii="Arial" w:hAnsi="Arial" w:cs="Arial"/>
          <w:bCs/>
          <w:sz w:val="18"/>
          <w:szCs w:val="18"/>
        </w:rPr>
      </w:pPr>
      <w:r w:rsidRPr="00505FCC">
        <w:rPr>
          <w:rFonts w:ascii="Arial" w:hAnsi="Arial" w:cs="Arial"/>
          <w:bCs/>
          <w:sz w:val="18"/>
          <w:szCs w:val="18"/>
        </w:rPr>
        <w:t xml:space="preserve"> Adhere to the Bank’s RMPPs including the mandated collection processes;</w:t>
      </w:r>
    </w:p>
    <w:p w14:paraId="1220C383" w14:textId="77777777" w:rsidR="00505FCC" w:rsidRPr="00505FCC" w:rsidRDefault="00505FCC" w:rsidP="00505FCC">
      <w:pPr>
        <w:pStyle w:val="ListParagraph"/>
        <w:numPr>
          <w:ilvl w:val="0"/>
          <w:numId w:val="31"/>
        </w:numPr>
        <w:rPr>
          <w:rFonts w:ascii="Arial" w:hAnsi="Arial" w:cs="Arial"/>
          <w:bCs/>
          <w:sz w:val="18"/>
          <w:szCs w:val="18"/>
        </w:rPr>
      </w:pPr>
      <w:r w:rsidRPr="00505FCC">
        <w:rPr>
          <w:rFonts w:ascii="Arial" w:hAnsi="Arial" w:cs="Arial"/>
          <w:bCs/>
          <w:sz w:val="18"/>
          <w:szCs w:val="18"/>
        </w:rPr>
        <w:t>Support the Finance Department with reliable and timely information necessary for informing the loan loss provisioning process of the Bank;</w:t>
      </w:r>
    </w:p>
    <w:p w14:paraId="0DF92A1F" w14:textId="77777777" w:rsidR="00505FCC" w:rsidRPr="00505FCC" w:rsidRDefault="00505FCC" w:rsidP="00505FCC">
      <w:pPr>
        <w:pStyle w:val="ListParagraph"/>
        <w:numPr>
          <w:ilvl w:val="0"/>
          <w:numId w:val="31"/>
        </w:numPr>
        <w:rPr>
          <w:rFonts w:ascii="Arial" w:hAnsi="Arial" w:cs="Arial"/>
          <w:bCs/>
          <w:sz w:val="18"/>
          <w:szCs w:val="18"/>
        </w:rPr>
      </w:pPr>
      <w:r w:rsidRPr="00505FCC">
        <w:rPr>
          <w:rFonts w:ascii="Arial" w:hAnsi="Arial" w:cs="Arial"/>
          <w:bCs/>
          <w:sz w:val="18"/>
          <w:szCs w:val="18"/>
        </w:rPr>
        <w:t>Work closely with legal counsel for the initiation and implementation of legal cases in the implementation of the loan acceleration and enforcement work out plans;</w:t>
      </w:r>
    </w:p>
    <w:p w14:paraId="2AD19D36" w14:textId="77777777" w:rsidR="00505FCC" w:rsidRPr="00505FCC" w:rsidRDefault="00505FCC" w:rsidP="00505FCC">
      <w:pPr>
        <w:pStyle w:val="ListParagraph"/>
        <w:numPr>
          <w:ilvl w:val="0"/>
          <w:numId w:val="31"/>
        </w:numPr>
        <w:rPr>
          <w:rFonts w:ascii="Arial" w:hAnsi="Arial" w:cs="Arial"/>
          <w:bCs/>
          <w:sz w:val="18"/>
          <w:szCs w:val="18"/>
        </w:rPr>
      </w:pPr>
      <w:r w:rsidRPr="00505FCC">
        <w:rPr>
          <w:rFonts w:ascii="Arial" w:hAnsi="Arial" w:cs="Arial"/>
          <w:bCs/>
          <w:sz w:val="18"/>
          <w:szCs w:val="18"/>
        </w:rPr>
        <w:t>Attend and actively contribute to the relevant committees of the Bank including; Pre-Assessment Committee, Business Committee, and Credit Committee to provide timely information necessary in strengthening the Bank’s credit assessment process;</w:t>
      </w:r>
    </w:p>
    <w:p w14:paraId="4688F210" w14:textId="77777777" w:rsidR="00505FCC" w:rsidRPr="00505FCC" w:rsidRDefault="00505FCC" w:rsidP="00505FCC">
      <w:pPr>
        <w:pStyle w:val="ListParagraph"/>
        <w:numPr>
          <w:ilvl w:val="0"/>
          <w:numId w:val="31"/>
        </w:numPr>
        <w:rPr>
          <w:rFonts w:ascii="Arial" w:hAnsi="Arial" w:cs="Arial"/>
          <w:bCs/>
          <w:sz w:val="18"/>
          <w:szCs w:val="18"/>
        </w:rPr>
      </w:pPr>
      <w:r w:rsidRPr="00505FCC">
        <w:rPr>
          <w:rFonts w:ascii="Arial" w:hAnsi="Arial" w:cs="Arial"/>
          <w:bCs/>
          <w:sz w:val="18"/>
          <w:szCs w:val="18"/>
        </w:rPr>
        <w:t>Ensure that the Loan Remediation Unit has comprehensive and updated guidelines, policies and operating procedures that guide the operations of the unit in line with best practice;</w:t>
      </w:r>
    </w:p>
    <w:p w14:paraId="0EBB3AAA" w14:textId="77777777" w:rsidR="00505FCC" w:rsidRPr="00505FCC" w:rsidRDefault="00505FCC" w:rsidP="00505FCC">
      <w:pPr>
        <w:pStyle w:val="ListParagraph"/>
        <w:numPr>
          <w:ilvl w:val="0"/>
          <w:numId w:val="31"/>
        </w:numPr>
        <w:rPr>
          <w:rFonts w:ascii="Arial" w:hAnsi="Arial" w:cs="Arial"/>
          <w:bCs/>
          <w:sz w:val="18"/>
          <w:szCs w:val="18"/>
        </w:rPr>
      </w:pPr>
      <w:r w:rsidRPr="00505FCC">
        <w:rPr>
          <w:rFonts w:ascii="Arial" w:hAnsi="Arial" w:cs="Arial"/>
          <w:bCs/>
          <w:sz w:val="18"/>
          <w:szCs w:val="18"/>
        </w:rPr>
        <w:t>Provide awareness and guidance to all stakeholders in the Bank with respect to Loan remediation policies, practices, and standards;</w:t>
      </w:r>
    </w:p>
    <w:p w14:paraId="3FC63FFC" w14:textId="77777777" w:rsidR="00505FCC" w:rsidRPr="00505FCC" w:rsidRDefault="00505FCC" w:rsidP="00505FCC">
      <w:pPr>
        <w:pStyle w:val="ListParagraph"/>
        <w:numPr>
          <w:ilvl w:val="0"/>
          <w:numId w:val="31"/>
        </w:numPr>
        <w:rPr>
          <w:rFonts w:ascii="Arial" w:hAnsi="Arial" w:cs="Arial"/>
          <w:bCs/>
          <w:sz w:val="18"/>
          <w:szCs w:val="18"/>
        </w:rPr>
      </w:pPr>
      <w:r w:rsidRPr="00505FCC">
        <w:rPr>
          <w:rFonts w:ascii="Arial" w:hAnsi="Arial" w:cs="Arial"/>
          <w:bCs/>
          <w:sz w:val="18"/>
          <w:szCs w:val="18"/>
        </w:rPr>
        <w:t>Develop reporting systems to manage, monitor and report activities related to the Loan Remediation portfolio;</w:t>
      </w:r>
    </w:p>
    <w:p w14:paraId="3391712D" w14:textId="77777777" w:rsidR="00505FCC" w:rsidRPr="00505FCC" w:rsidRDefault="00505FCC" w:rsidP="00505FCC">
      <w:pPr>
        <w:pStyle w:val="ListParagraph"/>
        <w:numPr>
          <w:ilvl w:val="0"/>
          <w:numId w:val="31"/>
        </w:numPr>
        <w:rPr>
          <w:rFonts w:ascii="Arial" w:hAnsi="Arial" w:cs="Arial"/>
          <w:bCs/>
          <w:sz w:val="18"/>
          <w:szCs w:val="18"/>
        </w:rPr>
      </w:pPr>
      <w:r w:rsidRPr="00505FCC">
        <w:rPr>
          <w:rFonts w:ascii="Arial" w:hAnsi="Arial" w:cs="Arial"/>
          <w:bCs/>
          <w:sz w:val="18"/>
          <w:szCs w:val="18"/>
        </w:rPr>
        <w:t xml:space="preserve">Prepare timely and comprehensive Loan Remediation reports to Senior Management and the Board on a monthly and quarterly basis respectively; </w:t>
      </w:r>
    </w:p>
    <w:p w14:paraId="6DAFA1E3" w14:textId="77777777" w:rsidR="00505FCC" w:rsidRPr="00505FCC" w:rsidRDefault="00505FCC" w:rsidP="00505FCC">
      <w:pPr>
        <w:pStyle w:val="ListParagraph"/>
        <w:numPr>
          <w:ilvl w:val="0"/>
          <w:numId w:val="31"/>
        </w:numPr>
        <w:rPr>
          <w:rFonts w:ascii="Arial" w:hAnsi="Arial" w:cs="Arial"/>
          <w:bCs/>
          <w:sz w:val="18"/>
          <w:szCs w:val="18"/>
        </w:rPr>
      </w:pPr>
      <w:r w:rsidRPr="00505FCC">
        <w:rPr>
          <w:rFonts w:ascii="Arial" w:hAnsi="Arial" w:cs="Arial"/>
          <w:bCs/>
          <w:sz w:val="18"/>
          <w:szCs w:val="18"/>
        </w:rPr>
        <w:t>Attend internal and external Bank meetings from time to time as may be guided by the Senior Manager Loan Remediation;</w:t>
      </w:r>
    </w:p>
    <w:p w14:paraId="2AF96676" w14:textId="05E279CE" w:rsidR="00505FCC" w:rsidRPr="00505FCC" w:rsidRDefault="00505FCC" w:rsidP="00505FCC">
      <w:pPr>
        <w:pStyle w:val="ListParagraph"/>
        <w:numPr>
          <w:ilvl w:val="0"/>
          <w:numId w:val="31"/>
        </w:numPr>
        <w:rPr>
          <w:rFonts w:ascii="Arial" w:hAnsi="Arial" w:cs="Arial"/>
          <w:bCs/>
          <w:sz w:val="18"/>
          <w:szCs w:val="18"/>
        </w:rPr>
      </w:pPr>
      <w:r w:rsidRPr="00505FCC">
        <w:rPr>
          <w:rFonts w:ascii="Arial" w:hAnsi="Arial" w:cs="Arial"/>
          <w:bCs/>
          <w:sz w:val="18"/>
          <w:szCs w:val="18"/>
        </w:rPr>
        <w:t>Undertake all such other duties and responsibilities as may be assigned by the Management from time to time.</w:t>
      </w:r>
    </w:p>
    <w:p w14:paraId="7AAB9299" w14:textId="77777777" w:rsidR="00B31914" w:rsidRDefault="00B31914" w:rsidP="00B31914">
      <w:pPr>
        <w:rPr>
          <w:rFonts w:ascii="Arial" w:hAnsi="Arial" w:cs="Arial"/>
          <w:sz w:val="18"/>
          <w:szCs w:val="18"/>
        </w:rPr>
      </w:pPr>
    </w:p>
    <w:p w14:paraId="1CE65A6D" w14:textId="47C56474" w:rsidR="00EB75F6" w:rsidRDefault="009F0F30" w:rsidP="00B31914">
      <w:pPr>
        <w:rPr>
          <w:rFonts w:ascii="Arial" w:hAnsi="Arial" w:cs="Arial"/>
          <w:b/>
          <w:sz w:val="18"/>
          <w:szCs w:val="18"/>
          <w:u w:val="single"/>
        </w:rPr>
      </w:pPr>
      <w:r w:rsidRPr="002A2A51">
        <w:rPr>
          <w:rFonts w:ascii="Arial" w:hAnsi="Arial" w:cs="Arial"/>
          <w:b/>
          <w:sz w:val="18"/>
          <w:szCs w:val="18"/>
          <w:u w:val="single"/>
        </w:rPr>
        <w:t>Requirements</w:t>
      </w:r>
      <w:r w:rsidRPr="006E32A6">
        <w:rPr>
          <w:rFonts w:ascii="Arial" w:hAnsi="Arial" w:cs="Arial"/>
          <w:b/>
          <w:sz w:val="18"/>
          <w:szCs w:val="18"/>
        </w:rPr>
        <w:t>: </w:t>
      </w:r>
      <w:r w:rsidRPr="002A2A51">
        <w:rPr>
          <w:rFonts w:ascii="Arial" w:hAnsi="Arial" w:cs="Arial"/>
          <w:b/>
          <w:sz w:val="18"/>
          <w:szCs w:val="18"/>
        </w:rPr>
        <w:t>Qualification and Skill</w:t>
      </w:r>
      <w:r w:rsidRPr="002A2A51">
        <w:rPr>
          <w:rFonts w:ascii="Arial" w:hAnsi="Arial" w:cs="Arial"/>
          <w:b/>
          <w:sz w:val="18"/>
          <w:szCs w:val="18"/>
          <w:u w:val="single"/>
        </w:rPr>
        <w:br/>
      </w:r>
    </w:p>
    <w:p w14:paraId="7339DD58" w14:textId="77777777" w:rsidR="00013FAA" w:rsidRPr="00013FAA" w:rsidRDefault="00013FAA" w:rsidP="00013FAA">
      <w:pPr>
        <w:pStyle w:val="ListParagraph"/>
        <w:numPr>
          <w:ilvl w:val="0"/>
          <w:numId w:val="31"/>
        </w:numPr>
        <w:rPr>
          <w:rFonts w:ascii="Arial" w:hAnsi="Arial" w:cs="Arial"/>
          <w:bCs/>
          <w:sz w:val="18"/>
          <w:szCs w:val="18"/>
        </w:rPr>
      </w:pPr>
      <w:r w:rsidRPr="00013FAA">
        <w:rPr>
          <w:rFonts w:ascii="Arial" w:hAnsi="Arial" w:cs="Arial"/>
          <w:sz w:val="18"/>
          <w:szCs w:val="18"/>
          <w:lang w:val="en-US"/>
        </w:rPr>
        <w:t xml:space="preserve">First </w:t>
      </w:r>
      <w:r w:rsidRPr="00013FAA">
        <w:rPr>
          <w:rFonts w:ascii="Arial" w:hAnsi="Arial" w:cs="Arial"/>
          <w:bCs/>
          <w:sz w:val="18"/>
          <w:szCs w:val="18"/>
        </w:rPr>
        <w:t>degree in a relevant field and a postgraduate degree in Law, Business Administration, Banking or Finance from a recognized University;</w:t>
      </w:r>
    </w:p>
    <w:p w14:paraId="0DED71E8" w14:textId="77777777" w:rsidR="00013FAA" w:rsidRPr="00013FAA" w:rsidRDefault="00013FAA" w:rsidP="00013FAA">
      <w:pPr>
        <w:pStyle w:val="ListParagraph"/>
        <w:numPr>
          <w:ilvl w:val="0"/>
          <w:numId w:val="31"/>
        </w:numPr>
        <w:rPr>
          <w:rFonts w:ascii="Arial" w:hAnsi="Arial" w:cs="Arial"/>
          <w:bCs/>
          <w:sz w:val="18"/>
          <w:szCs w:val="18"/>
        </w:rPr>
      </w:pPr>
      <w:r w:rsidRPr="00013FAA">
        <w:rPr>
          <w:rFonts w:ascii="Arial" w:hAnsi="Arial" w:cs="Arial"/>
          <w:bCs/>
          <w:sz w:val="18"/>
          <w:szCs w:val="18"/>
        </w:rPr>
        <w:t xml:space="preserve">A professional qualification in Law, Banking or Debt Recovery is an added advantage; </w:t>
      </w:r>
    </w:p>
    <w:p w14:paraId="69378B59" w14:textId="77777777" w:rsidR="00013FAA" w:rsidRPr="00013FAA" w:rsidRDefault="00013FAA" w:rsidP="00013FAA">
      <w:pPr>
        <w:pStyle w:val="ListParagraph"/>
        <w:numPr>
          <w:ilvl w:val="0"/>
          <w:numId w:val="31"/>
        </w:numPr>
        <w:rPr>
          <w:rFonts w:ascii="Arial" w:hAnsi="Arial" w:cs="Arial"/>
          <w:bCs/>
          <w:sz w:val="18"/>
          <w:szCs w:val="18"/>
        </w:rPr>
      </w:pPr>
      <w:r w:rsidRPr="00013FAA">
        <w:rPr>
          <w:rFonts w:ascii="Arial" w:hAnsi="Arial" w:cs="Arial"/>
          <w:bCs/>
          <w:sz w:val="18"/>
          <w:szCs w:val="18"/>
        </w:rPr>
        <w:lastRenderedPageBreak/>
        <w:t>Sound experience of minimum 8 years with a leading financial services organization and relevant experience in senior roles in the following areas: loan workout, rescheduling, rehabilitation, acceleration, enforcement, liquidation of assets and collateral, modification and/or implementation of various forms of loan recovery strategies;</w:t>
      </w:r>
    </w:p>
    <w:p w14:paraId="12E9CCC5" w14:textId="77777777" w:rsidR="00013FAA" w:rsidRPr="00013FAA" w:rsidRDefault="00013FAA" w:rsidP="00013FAA">
      <w:pPr>
        <w:pStyle w:val="ListParagraph"/>
        <w:numPr>
          <w:ilvl w:val="0"/>
          <w:numId w:val="31"/>
        </w:numPr>
        <w:rPr>
          <w:rFonts w:ascii="Arial" w:hAnsi="Arial" w:cs="Arial"/>
          <w:bCs/>
          <w:sz w:val="18"/>
          <w:szCs w:val="18"/>
        </w:rPr>
      </w:pPr>
      <w:r w:rsidRPr="00013FAA">
        <w:rPr>
          <w:rFonts w:ascii="Arial" w:hAnsi="Arial" w:cs="Arial"/>
          <w:bCs/>
          <w:sz w:val="18"/>
          <w:szCs w:val="18"/>
        </w:rPr>
        <w:t xml:space="preserve">Demonstrated knowledge of banking regulations, policies and procedures relating to Loan Workout processes; </w:t>
      </w:r>
    </w:p>
    <w:p w14:paraId="2E616993" w14:textId="77777777" w:rsidR="00013FAA" w:rsidRPr="00013FAA" w:rsidRDefault="00013FAA" w:rsidP="00013FAA">
      <w:pPr>
        <w:pStyle w:val="ListParagraph"/>
        <w:numPr>
          <w:ilvl w:val="0"/>
          <w:numId w:val="31"/>
        </w:numPr>
        <w:rPr>
          <w:rFonts w:ascii="Arial" w:hAnsi="Arial" w:cs="Arial"/>
          <w:bCs/>
          <w:sz w:val="18"/>
          <w:szCs w:val="18"/>
        </w:rPr>
      </w:pPr>
      <w:r w:rsidRPr="00013FAA">
        <w:rPr>
          <w:rFonts w:ascii="Arial" w:hAnsi="Arial" w:cs="Arial"/>
          <w:bCs/>
          <w:sz w:val="18"/>
          <w:szCs w:val="18"/>
        </w:rPr>
        <w:t>Demonstrated ability to deal with challenging customers and situations as well as the ability to resolve problems using sound judgment;</w:t>
      </w:r>
    </w:p>
    <w:p w14:paraId="6A1BF53B" w14:textId="77777777" w:rsidR="00013FAA" w:rsidRPr="00013FAA" w:rsidRDefault="00013FAA" w:rsidP="00013FAA">
      <w:pPr>
        <w:pStyle w:val="ListParagraph"/>
        <w:numPr>
          <w:ilvl w:val="0"/>
          <w:numId w:val="31"/>
        </w:numPr>
        <w:rPr>
          <w:rFonts w:ascii="Arial" w:hAnsi="Arial" w:cs="Arial"/>
          <w:bCs/>
          <w:sz w:val="18"/>
          <w:szCs w:val="18"/>
        </w:rPr>
      </w:pPr>
      <w:r w:rsidRPr="00013FAA">
        <w:rPr>
          <w:rFonts w:ascii="Arial" w:hAnsi="Arial" w:cs="Arial"/>
          <w:bCs/>
          <w:sz w:val="18"/>
          <w:szCs w:val="18"/>
        </w:rPr>
        <w:t>Knowledge and understanding of the laws, processes, and documentation about foreclosures, legal action, and solvency/bankruptcies, and recovery of delinquent commercial loans;</w:t>
      </w:r>
    </w:p>
    <w:p w14:paraId="4D9BC78D" w14:textId="77777777" w:rsidR="00013FAA" w:rsidRPr="00013FAA" w:rsidRDefault="00013FAA" w:rsidP="00013FAA">
      <w:pPr>
        <w:pStyle w:val="ListParagraph"/>
        <w:numPr>
          <w:ilvl w:val="0"/>
          <w:numId w:val="31"/>
        </w:numPr>
        <w:rPr>
          <w:rFonts w:ascii="Arial" w:hAnsi="Arial" w:cs="Arial"/>
          <w:bCs/>
          <w:sz w:val="18"/>
          <w:szCs w:val="18"/>
        </w:rPr>
      </w:pPr>
      <w:r w:rsidRPr="00013FAA">
        <w:rPr>
          <w:rFonts w:ascii="Arial" w:hAnsi="Arial" w:cs="Arial"/>
          <w:bCs/>
          <w:sz w:val="18"/>
          <w:szCs w:val="18"/>
        </w:rPr>
        <w:t>Proficient in the use of Microsoft Office applications and utilization of various applications for loan collections &amp; recovery;</w:t>
      </w:r>
    </w:p>
    <w:p w14:paraId="6C43545F" w14:textId="77777777" w:rsidR="00013FAA" w:rsidRPr="00013FAA" w:rsidRDefault="00013FAA" w:rsidP="00013FAA">
      <w:pPr>
        <w:pStyle w:val="ListParagraph"/>
        <w:numPr>
          <w:ilvl w:val="0"/>
          <w:numId w:val="31"/>
        </w:numPr>
        <w:rPr>
          <w:rFonts w:ascii="Arial" w:hAnsi="Arial" w:cs="Arial"/>
          <w:bCs/>
          <w:sz w:val="18"/>
          <w:szCs w:val="18"/>
        </w:rPr>
      </w:pPr>
      <w:r w:rsidRPr="00013FAA">
        <w:rPr>
          <w:rFonts w:ascii="Arial" w:hAnsi="Arial" w:cs="Arial"/>
          <w:bCs/>
          <w:sz w:val="18"/>
          <w:szCs w:val="18"/>
        </w:rPr>
        <w:t>Ability to communicate and function in a culturally diverse and change-oriented setting and therefore knowledge of the workings of the main segments of the trade finance markets and the participants in major regions of Africa;</w:t>
      </w:r>
    </w:p>
    <w:p w14:paraId="6E08ACC8" w14:textId="77777777" w:rsidR="00013FAA" w:rsidRPr="00013FAA" w:rsidRDefault="00013FAA" w:rsidP="00013FAA">
      <w:pPr>
        <w:pStyle w:val="ListParagraph"/>
        <w:numPr>
          <w:ilvl w:val="0"/>
          <w:numId w:val="31"/>
        </w:numPr>
        <w:rPr>
          <w:rFonts w:ascii="Arial" w:hAnsi="Arial" w:cs="Arial"/>
          <w:bCs/>
          <w:sz w:val="18"/>
          <w:szCs w:val="18"/>
        </w:rPr>
      </w:pPr>
      <w:r w:rsidRPr="00013FAA">
        <w:rPr>
          <w:rFonts w:ascii="Arial" w:hAnsi="Arial" w:cs="Arial"/>
          <w:bCs/>
          <w:sz w:val="18"/>
          <w:szCs w:val="18"/>
        </w:rPr>
        <w:t>Excellent verbal and written communication skills in English. Knowledge of the Bank's other working languages is an added advantage (French, Arabic, and Portuguese);</w:t>
      </w:r>
    </w:p>
    <w:p w14:paraId="5DD960A0" w14:textId="2113AFEA" w:rsidR="00013FAA" w:rsidRPr="00013FAA" w:rsidRDefault="00013FAA" w:rsidP="00013FAA">
      <w:pPr>
        <w:pStyle w:val="ListParagraph"/>
        <w:numPr>
          <w:ilvl w:val="0"/>
          <w:numId w:val="31"/>
        </w:numPr>
        <w:rPr>
          <w:rFonts w:ascii="Arial" w:hAnsi="Arial" w:cs="Arial"/>
          <w:bCs/>
          <w:sz w:val="18"/>
          <w:szCs w:val="18"/>
        </w:rPr>
      </w:pPr>
      <w:r w:rsidRPr="00013FAA">
        <w:rPr>
          <w:rFonts w:ascii="Arial" w:hAnsi="Arial" w:cs="Arial"/>
          <w:bCs/>
          <w:sz w:val="18"/>
          <w:szCs w:val="18"/>
        </w:rPr>
        <w:t>Impeccable interpersonal skills and the ability to build and manage senior level interactions with a range of external stakeholders up to executive level;</w:t>
      </w:r>
    </w:p>
    <w:p w14:paraId="775CD095" w14:textId="77777777" w:rsidR="00013FAA" w:rsidRPr="00013FAA" w:rsidRDefault="00013FAA" w:rsidP="00013FAA">
      <w:pPr>
        <w:pStyle w:val="ListParagraph"/>
        <w:numPr>
          <w:ilvl w:val="0"/>
          <w:numId w:val="31"/>
        </w:numPr>
        <w:rPr>
          <w:rFonts w:ascii="Arial" w:hAnsi="Arial" w:cs="Arial"/>
          <w:bCs/>
          <w:sz w:val="18"/>
          <w:szCs w:val="18"/>
        </w:rPr>
      </w:pPr>
      <w:r w:rsidRPr="00013FAA">
        <w:rPr>
          <w:rFonts w:ascii="Arial" w:hAnsi="Arial" w:cs="Arial"/>
          <w:bCs/>
          <w:sz w:val="18"/>
          <w:szCs w:val="18"/>
        </w:rPr>
        <w:t>Ability to propose innovative solutions to complex problems which have a significant impact on the function or wider business;</w:t>
      </w:r>
    </w:p>
    <w:p w14:paraId="3EBAEB00" w14:textId="77777777" w:rsidR="00013FAA" w:rsidRPr="00013FAA" w:rsidRDefault="00013FAA" w:rsidP="00013FAA">
      <w:pPr>
        <w:pStyle w:val="ListParagraph"/>
        <w:numPr>
          <w:ilvl w:val="0"/>
          <w:numId w:val="31"/>
        </w:numPr>
        <w:rPr>
          <w:rFonts w:ascii="Arial" w:hAnsi="Arial" w:cs="Arial"/>
          <w:bCs/>
          <w:sz w:val="18"/>
          <w:szCs w:val="18"/>
        </w:rPr>
      </w:pPr>
      <w:r w:rsidRPr="00013FAA">
        <w:rPr>
          <w:rFonts w:ascii="Arial" w:hAnsi="Arial" w:cs="Arial"/>
          <w:bCs/>
          <w:sz w:val="18"/>
          <w:szCs w:val="18"/>
        </w:rPr>
        <w:t>Possesses the highest personal and professional integrity;</w:t>
      </w:r>
    </w:p>
    <w:p w14:paraId="23D6370B" w14:textId="77777777" w:rsidR="00013FAA" w:rsidRPr="00013FAA" w:rsidRDefault="00013FAA" w:rsidP="00013FAA">
      <w:pPr>
        <w:pStyle w:val="ListParagraph"/>
        <w:numPr>
          <w:ilvl w:val="0"/>
          <w:numId w:val="31"/>
        </w:numPr>
        <w:rPr>
          <w:rFonts w:ascii="Arial" w:hAnsi="Arial" w:cs="Arial"/>
          <w:sz w:val="18"/>
          <w:szCs w:val="18"/>
          <w:lang w:val="en-US"/>
        </w:rPr>
      </w:pPr>
      <w:r w:rsidRPr="00013FAA">
        <w:rPr>
          <w:rFonts w:ascii="Arial" w:hAnsi="Arial" w:cs="Arial"/>
          <w:bCs/>
          <w:sz w:val="18"/>
          <w:szCs w:val="18"/>
        </w:rPr>
        <w:t>Willingness to travel</w:t>
      </w:r>
      <w:r w:rsidRPr="00013FAA">
        <w:rPr>
          <w:rFonts w:ascii="Arial" w:hAnsi="Arial" w:cs="Arial"/>
          <w:sz w:val="18"/>
          <w:szCs w:val="18"/>
          <w:lang w:val="en-US"/>
        </w:rPr>
        <w:t xml:space="preserve"> extensively and to work long hours where required to achieve the Bank's objectives;</w:t>
      </w:r>
    </w:p>
    <w:p w14:paraId="6299AEF3" w14:textId="77777777" w:rsidR="00B31914" w:rsidRDefault="00B31914" w:rsidP="00B31914">
      <w:pPr>
        <w:rPr>
          <w:rFonts w:ascii="Arial" w:hAnsi="Arial" w:cs="Arial"/>
          <w:b/>
          <w:sz w:val="18"/>
          <w:szCs w:val="18"/>
          <w:u w:val="single"/>
        </w:rPr>
      </w:pPr>
    </w:p>
    <w:p w14:paraId="33CDA1D8" w14:textId="0E18A5B4" w:rsidR="009F0F30" w:rsidRPr="00B31914" w:rsidRDefault="009F0F30" w:rsidP="00B31914">
      <w:pPr>
        <w:rPr>
          <w:rFonts w:ascii="Arial" w:hAnsi="Arial" w:cs="Arial"/>
          <w:b/>
          <w:sz w:val="18"/>
          <w:szCs w:val="18"/>
          <w:u w:val="single"/>
        </w:rPr>
      </w:pPr>
      <w:r w:rsidRPr="00B31914">
        <w:rPr>
          <w:rFonts w:ascii="Arial" w:hAnsi="Arial" w:cs="Arial"/>
          <w:b/>
          <w:sz w:val="18"/>
          <w:szCs w:val="18"/>
          <w:u w:val="single"/>
        </w:rPr>
        <w:t>Contractual information:</w:t>
      </w:r>
      <w:r w:rsidRPr="00B31914">
        <w:rPr>
          <w:rFonts w:ascii="Arial" w:hAnsi="Arial" w:cs="Arial"/>
          <w:b/>
          <w:sz w:val="18"/>
          <w:szCs w:val="18"/>
          <w:u w:val="single"/>
        </w:rPr>
        <w:br/>
      </w:r>
    </w:p>
    <w:p w14:paraId="72C69815" w14:textId="77777777" w:rsidR="009F0F30" w:rsidRPr="006E32A6" w:rsidRDefault="009F0F30" w:rsidP="006E32A6">
      <w:pPr>
        <w:pStyle w:val="ListParagraph"/>
        <w:numPr>
          <w:ilvl w:val="0"/>
          <w:numId w:val="28"/>
        </w:numPr>
        <w:rPr>
          <w:rFonts w:ascii="Arial" w:hAnsi="Arial" w:cs="Arial"/>
          <w:sz w:val="18"/>
          <w:szCs w:val="18"/>
        </w:rPr>
      </w:pPr>
      <w:r w:rsidRPr="006E32A6">
        <w:rPr>
          <w:rFonts w:ascii="Arial" w:hAnsi="Arial" w:cs="Arial"/>
          <w:sz w:val="18"/>
          <w:szCs w:val="18"/>
        </w:rPr>
        <w:t>Permanent</w:t>
      </w:r>
    </w:p>
    <w:p w14:paraId="47C55BCF" w14:textId="313578EB" w:rsidR="009F0F30" w:rsidRPr="006E32A6" w:rsidRDefault="009F0F30" w:rsidP="006E32A6">
      <w:pPr>
        <w:pStyle w:val="ListParagraph"/>
        <w:numPr>
          <w:ilvl w:val="0"/>
          <w:numId w:val="28"/>
        </w:numPr>
        <w:rPr>
          <w:rFonts w:ascii="Arial" w:hAnsi="Arial" w:cs="Arial"/>
          <w:sz w:val="18"/>
          <w:szCs w:val="18"/>
        </w:rPr>
      </w:pPr>
      <w:r w:rsidRPr="006E32A6">
        <w:rPr>
          <w:rFonts w:ascii="Arial" w:hAnsi="Arial" w:cs="Arial"/>
          <w:sz w:val="18"/>
          <w:szCs w:val="18"/>
        </w:rPr>
        <w:t xml:space="preserve">Willing and able to relocate to </w:t>
      </w:r>
      <w:r w:rsidR="00B648E5">
        <w:rPr>
          <w:rFonts w:ascii="Arial" w:hAnsi="Arial" w:cs="Arial"/>
          <w:sz w:val="18"/>
          <w:szCs w:val="18"/>
        </w:rPr>
        <w:t>either Kampala, Uganda or Harare, Zimbabwe</w:t>
      </w:r>
    </w:p>
    <w:p w14:paraId="795FE98A" w14:textId="77777777" w:rsidR="009F0F30" w:rsidRPr="006E32A6" w:rsidRDefault="009F0F30" w:rsidP="006E32A6">
      <w:pPr>
        <w:pStyle w:val="ListParagraph"/>
        <w:numPr>
          <w:ilvl w:val="0"/>
          <w:numId w:val="28"/>
        </w:numPr>
        <w:rPr>
          <w:rFonts w:ascii="Arial" w:hAnsi="Arial" w:cs="Arial"/>
          <w:sz w:val="18"/>
          <w:szCs w:val="18"/>
        </w:rPr>
      </w:pPr>
      <w:r w:rsidRPr="006E32A6">
        <w:rPr>
          <w:rFonts w:ascii="Arial" w:hAnsi="Arial" w:cs="Arial"/>
          <w:sz w:val="18"/>
          <w:szCs w:val="18"/>
        </w:rPr>
        <w:t>Suitably qualified candidates from all African nationalities are encouraged to apply</w:t>
      </w:r>
    </w:p>
    <w:p w14:paraId="6F8F4F10" w14:textId="77777777" w:rsidR="009F0F30" w:rsidRPr="002A2A51" w:rsidRDefault="009F0F30" w:rsidP="002A2A51">
      <w:pPr>
        <w:rPr>
          <w:rFonts w:ascii="Arial" w:hAnsi="Arial" w:cs="Arial"/>
          <w:sz w:val="18"/>
          <w:szCs w:val="18"/>
        </w:rPr>
      </w:pPr>
    </w:p>
    <w:p w14:paraId="196A85C8" w14:textId="77777777" w:rsidR="00B31914" w:rsidRDefault="00B31914" w:rsidP="006E32A6">
      <w:pPr>
        <w:rPr>
          <w:rFonts w:ascii="Arial" w:hAnsi="Arial" w:cs="Arial"/>
          <w:sz w:val="18"/>
          <w:szCs w:val="18"/>
          <w:lang w:val="en-ZA"/>
        </w:rPr>
      </w:pPr>
    </w:p>
    <w:p w14:paraId="67D9036F" w14:textId="094AE61C" w:rsidR="006E32A6" w:rsidRPr="006E32A6" w:rsidRDefault="006E32A6" w:rsidP="006E32A6">
      <w:pPr>
        <w:rPr>
          <w:rFonts w:ascii="Arial" w:hAnsi="Arial" w:cs="Arial"/>
          <w:b/>
          <w:bCs/>
          <w:sz w:val="18"/>
          <w:szCs w:val="18"/>
          <w:lang w:val="en-ZA"/>
        </w:rPr>
      </w:pPr>
      <w:r w:rsidRPr="006E32A6">
        <w:rPr>
          <w:rFonts w:ascii="Arial" w:hAnsi="Arial" w:cs="Arial"/>
          <w:sz w:val="18"/>
          <w:szCs w:val="18"/>
          <w:lang w:val="en-ZA"/>
        </w:rPr>
        <w:t xml:space="preserve">If you wish to apply for the position, please </w:t>
      </w:r>
      <w:r w:rsidRPr="006E32A6">
        <w:rPr>
          <w:rFonts w:ascii="Arial" w:hAnsi="Arial" w:cs="Arial"/>
          <w:b/>
          <w:bCs/>
          <w:sz w:val="18"/>
          <w:szCs w:val="18"/>
          <w:lang w:val="en-ZA"/>
        </w:rPr>
        <w:t xml:space="preserve">send your CV </w:t>
      </w:r>
      <w:r w:rsidRPr="006E32A6">
        <w:rPr>
          <w:rFonts w:ascii="Arial" w:hAnsi="Arial" w:cs="Arial"/>
          <w:sz w:val="18"/>
          <w:szCs w:val="18"/>
          <w:lang w:val="en-ZA"/>
        </w:rPr>
        <w:t xml:space="preserve">to </w:t>
      </w:r>
      <w:r w:rsidR="00EE0A8C">
        <w:rPr>
          <w:rFonts w:ascii="Arial" w:hAnsi="Arial" w:cs="Arial"/>
          <w:b/>
          <w:bCs/>
          <w:sz w:val="18"/>
          <w:szCs w:val="18"/>
          <w:lang w:val="en-ZA"/>
        </w:rPr>
        <w:t>Lise Kotze</w:t>
      </w:r>
      <w:r w:rsidRPr="006E32A6">
        <w:rPr>
          <w:rFonts w:ascii="Arial" w:hAnsi="Arial" w:cs="Arial"/>
          <w:b/>
          <w:bCs/>
          <w:sz w:val="18"/>
          <w:szCs w:val="18"/>
          <w:lang w:val="en-ZA"/>
        </w:rPr>
        <w:t xml:space="preserve"> </w:t>
      </w:r>
      <w:r w:rsidRPr="006E32A6">
        <w:rPr>
          <w:rFonts w:ascii="Arial" w:hAnsi="Arial" w:cs="Arial"/>
          <w:sz w:val="18"/>
          <w:szCs w:val="18"/>
          <w:lang w:val="en-ZA"/>
        </w:rPr>
        <w:t xml:space="preserve">at </w:t>
      </w:r>
      <w:hyperlink r:id="rId9" w:history="1">
        <w:r w:rsidR="00EE0A8C" w:rsidRPr="007F63DA">
          <w:rPr>
            <w:rStyle w:val="Hyperlink"/>
            <w:rFonts w:ascii="Arial" w:hAnsi="Arial" w:cs="Arial"/>
            <w:b/>
            <w:bCs/>
            <w:sz w:val="18"/>
            <w:szCs w:val="18"/>
            <w:lang w:val="en-ZA"/>
          </w:rPr>
          <w:t>lkotze@caglobalint.com</w:t>
        </w:r>
      </w:hyperlink>
    </w:p>
    <w:p w14:paraId="0B65A573" w14:textId="3F4F71D5" w:rsidR="006E32A6" w:rsidRDefault="006E32A6" w:rsidP="006E32A6">
      <w:pPr>
        <w:rPr>
          <w:rFonts w:ascii="Arial" w:hAnsi="Arial" w:cs="Arial"/>
          <w:b/>
          <w:bCs/>
          <w:sz w:val="18"/>
          <w:szCs w:val="18"/>
          <w:lang w:val="en-ZA"/>
        </w:rPr>
      </w:pPr>
    </w:p>
    <w:p w14:paraId="48BA1328" w14:textId="77777777" w:rsidR="00D40CFB" w:rsidRPr="006E32A6" w:rsidRDefault="00D40CFB" w:rsidP="00D40CFB">
      <w:pPr>
        <w:rPr>
          <w:rFonts w:ascii="Arial" w:hAnsi="Arial" w:cs="Arial"/>
          <w:sz w:val="18"/>
          <w:szCs w:val="18"/>
        </w:rPr>
      </w:pPr>
    </w:p>
    <w:p w14:paraId="257DBB07" w14:textId="77777777" w:rsidR="00D40CFB" w:rsidRPr="006E32A6" w:rsidRDefault="00D40CFB" w:rsidP="00D40CFB">
      <w:pPr>
        <w:rPr>
          <w:rFonts w:ascii="Arial" w:hAnsi="Arial" w:cs="Arial"/>
          <w:sz w:val="18"/>
          <w:szCs w:val="18"/>
        </w:rPr>
      </w:pPr>
      <w:r w:rsidRPr="006E32A6">
        <w:rPr>
          <w:rFonts w:ascii="Arial" w:hAnsi="Arial" w:cs="Arial"/>
          <w:sz w:val="18"/>
          <w:szCs w:val="18"/>
        </w:rPr>
        <w:t>CA Global Finance will respond to short-listed candidates only. If you have not had any response in two weeks, please consider your application unsuccessful however your CV will be kept on our database for any other suitable positions.</w:t>
      </w:r>
    </w:p>
    <w:p w14:paraId="7FAE082B" w14:textId="77777777" w:rsidR="006E32A6" w:rsidRPr="006E32A6" w:rsidRDefault="006E32A6" w:rsidP="006E32A6">
      <w:pPr>
        <w:rPr>
          <w:rFonts w:ascii="Arial" w:hAnsi="Arial" w:cs="Arial"/>
          <w:b/>
          <w:bCs/>
          <w:sz w:val="18"/>
          <w:szCs w:val="18"/>
          <w:lang w:val="en"/>
        </w:rPr>
      </w:pPr>
    </w:p>
    <w:p w14:paraId="527C5CE5" w14:textId="74BFF4FE" w:rsidR="006E32A6" w:rsidRPr="006E32A6" w:rsidRDefault="00EB2A41" w:rsidP="006E32A6">
      <w:pPr>
        <w:rPr>
          <w:rFonts w:ascii="Arial" w:hAnsi="Arial" w:cs="Arial"/>
          <w:b/>
          <w:bCs/>
          <w:sz w:val="18"/>
          <w:szCs w:val="18"/>
        </w:rPr>
      </w:pPr>
      <w:r>
        <w:rPr>
          <w:rFonts w:ascii="Arial" w:hAnsi="Arial" w:cs="Arial"/>
          <w:b/>
          <w:bCs/>
          <w:sz w:val="18"/>
          <w:szCs w:val="18"/>
        </w:rPr>
        <w:t>Lise Kotze</w:t>
      </w:r>
    </w:p>
    <w:p w14:paraId="0804A007" w14:textId="66B4E39C" w:rsidR="006E32A6" w:rsidRPr="006E32A6" w:rsidRDefault="00F455EC" w:rsidP="006E32A6">
      <w:pPr>
        <w:rPr>
          <w:rFonts w:ascii="Arial" w:hAnsi="Arial" w:cs="Arial"/>
          <w:b/>
          <w:bCs/>
          <w:sz w:val="18"/>
          <w:szCs w:val="18"/>
        </w:rPr>
      </w:pPr>
      <w:hyperlink r:id="rId10" w:history="1">
        <w:r w:rsidR="00EB2A41" w:rsidRPr="007F63DA">
          <w:rPr>
            <w:rStyle w:val="Hyperlink"/>
            <w:rFonts w:ascii="Arial" w:hAnsi="Arial" w:cs="Arial"/>
            <w:b/>
            <w:bCs/>
            <w:sz w:val="18"/>
            <w:szCs w:val="18"/>
          </w:rPr>
          <w:t>lkotze@caglobalint.com</w:t>
        </w:r>
      </w:hyperlink>
    </w:p>
    <w:p w14:paraId="347BD00F" w14:textId="6B0DF136" w:rsidR="006E32A6" w:rsidRPr="006E32A6" w:rsidRDefault="00D40CFB" w:rsidP="006E32A6">
      <w:pPr>
        <w:rPr>
          <w:rFonts w:ascii="Arial" w:hAnsi="Arial" w:cs="Arial"/>
          <w:bCs/>
          <w:sz w:val="18"/>
          <w:szCs w:val="18"/>
        </w:rPr>
      </w:pPr>
      <w:r>
        <w:rPr>
          <w:rFonts w:ascii="Arial" w:hAnsi="Arial" w:cs="Arial"/>
          <w:bCs/>
          <w:sz w:val="18"/>
          <w:szCs w:val="18"/>
        </w:rPr>
        <w:t>Recruitment Manager</w:t>
      </w:r>
    </w:p>
    <w:p w14:paraId="0CE9AD0A" w14:textId="3F415150" w:rsidR="006E32A6" w:rsidRPr="006E32A6" w:rsidRDefault="006E32A6" w:rsidP="006E32A6">
      <w:pPr>
        <w:rPr>
          <w:rFonts w:ascii="Arial" w:hAnsi="Arial" w:cs="Arial"/>
          <w:b/>
          <w:bCs/>
          <w:sz w:val="18"/>
          <w:szCs w:val="18"/>
        </w:rPr>
      </w:pPr>
      <w:r w:rsidRPr="006E32A6">
        <w:rPr>
          <w:rFonts w:ascii="Arial" w:hAnsi="Arial" w:cs="Arial"/>
          <w:b/>
          <w:bCs/>
          <w:sz w:val="18"/>
          <w:szCs w:val="18"/>
        </w:rPr>
        <w:t>CA Banking, Insurance, Legal &amp; Finance</w:t>
      </w:r>
    </w:p>
    <w:p w14:paraId="37E13A6F" w14:textId="77777777" w:rsidR="005E0682" w:rsidRPr="002A2A51" w:rsidRDefault="005E0682" w:rsidP="002A2A51">
      <w:pPr>
        <w:rPr>
          <w:rFonts w:ascii="Arial" w:hAnsi="Arial" w:cs="Arial"/>
          <w:sz w:val="18"/>
          <w:szCs w:val="18"/>
        </w:rPr>
      </w:pPr>
    </w:p>
    <w:sectPr w:rsidR="005E0682" w:rsidRPr="002A2A51" w:rsidSect="00EC1CAE">
      <w:headerReference w:type="default" r:id="rId11"/>
      <w:footerReference w:type="default" r:id="rId12"/>
      <w:pgSz w:w="12240" w:h="15840"/>
      <w:pgMar w:top="2835" w:right="1077" w:bottom="1701" w:left="1077" w:header="425"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DC5F" w14:textId="77777777" w:rsidR="00F455EC" w:rsidRDefault="00F455EC">
      <w:r>
        <w:separator/>
      </w:r>
    </w:p>
  </w:endnote>
  <w:endnote w:type="continuationSeparator" w:id="0">
    <w:p w14:paraId="5BC2C406" w14:textId="77777777" w:rsidR="00F455EC" w:rsidRDefault="00F4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A532" w14:textId="77777777" w:rsidR="00132608" w:rsidRDefault="00132608"/>
  <w:tbl>
    <w:tblPr>
      <w:tblW w:w="10852" w:type="dxa"/>
      <w:tblInd w:w="-34" w:type="dxa"/>
      <w:tblLook w:val="04A0" w:firstRow="1" w:lastRow="0" w:firstColumn="1" w:lastColumn="0" w:noHBand="0" w:noVBand="1"/>
    </w:tblPr>
    <w:tblGrid>
      <w:gridCol w:w="10852"/>
    </w:tblGrid>
    <w:tr w:rsidR="009D0DD2" w:rsidRPr="00896DCB" w14:paraId="6E1E41CD" w14:textId="77777777" w:rsidTr="00121B31">
      <w:tc>
        <w:tcPr>
          <w:tcW w:w="10852" w:type="dxa"/>
          <w:shd w:val="clear" w:color="auto" w:fill="auto"/>
        </w:tcPr>
        <w:p w14:paraId="6E165C42" w14:textId="77777777" w:rsidR="00132608" w:rsidRDefault="00132608" w:rsidP="00132608">
          <w:pPr>
            <w:tabs>
              <w:tab w:val="left" w:pos="1965"/>
              <w:tab w:val="center" w:pos="4513"/>
            </w:tabs>
            <w:jc w:val="center"/>
            <w:rPr>
              <w:rFonts w:ascii="Arial" w:hAnsi="Arial" w:cs="Arial"/>
              <w:b/>
              <w:bCs/>
              <w:sz w:val="15"/>
              <w:szCs w:val="15"/>
            </w:rPr>
          </w:pPr>
          <w:r>
            <w:rPr>
              <w:rFonts w:ascii="Arial" w:hAnsi="Arial" w:cs="Arial"/>
              <w:b/>
              <w:bCs/>
              <w:sz w:val="15"/>
              <w:szCs w:val="15"/>
            </w:rPr>
            <w:t>CA Global Headhunters PTY (Ltd).</w:t>
          </w:r>
        </w:p>
        <w:p w14:paraId="6ADE52E0" w14:textId="77777777" w:rsidR="000455EF" w:rsidRPr="00896DCB" w:rsidRDefault="000455EF" w:rsidP="000455EF">
          <w:pPr>
            <w:ind w:left="2880" w:hanging="2846"/>
            <w:jc w:val="center"/>
            <w:rPr>
              <w:rFonts w:ascii="Arial" w:hAnsi="Arial" w:cs="Arial"/>
              <w:sz w:val="13"/>
            </w:rPr>
          </w:pPr>
        </w:p>
      </w:tc>
    </w:tr>
  </w:tbl>
  <w:p w14:paraId="19CF3B01" w14:textId="77777777" w:rsidR="00462C0E" w:rsidRDefault="00462C0E" w:rsidP="00936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C925" w14:textId="77777777" w:rsidR="00F455EC" w:rsidRDefault="00F455EC">
      <w:r>
        <w:separator/>
      </w:r>
    </w:p>
  </w:footnote>
  <w:footnote w:type="continuationSeparator" w:id="0">
    <w:p w14:paraId="7E40A376" w14:textId="77777777" w:rsidR="00F455EC" w:rsidRDefault="00F45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9A66" w14:textId="28885FA2" w:rsidR="000A3986" w:rsidRDefault="00E1570E" w:rsidP="005E0682">
    <w:pPr>
      <w:rPr>
        <w:rFonts w:ascii="Arial" w:hAnsi="Arial" w:cs="Arial"/>
        <w:noProof/>
        <w:sz w:val="18"/>
        <w:szCs w:val="18"/>
      </w:rPr>
    </w:pPr>
    <w:r>
      <w:rPr>
        <w:rFonts w:ascii="Arial" w:hAnsi="Arial" w:cs="Arial"/>
        <w:noProof/>
        <w:sz w:val="18"/>
        <w:szCs w:val="18"/>
        <w:lang w:val="en-ZA" w:eastAsia="en-ZA"/>
      </w:rPr>
      <w:drawing>
        <wp:anchor distT="0" distB="0" distL="114300" distR="114300" simplePos="0" relativeHeight="251660800" behindDoc="1" locked="0" layoutInCell="1" allowOverlap="1" wp14:anchorId="0BE7C1A0" wp14:editId="49CF5E75">
          <wp:simplePos x="0" y="0"/>
          <wp:positionH relativeFrom="margin">
            <wp:align>right</wp:align>
          </wp:positionH>
          <wp:positionV relativeFrom="paragraph">
            <wp:posOffset>82550</wp:posOffset>
          </wp:positionV>
          <wp:extent cx="1285875" cy="1195070"/>
          <wp:effectExtent l="0" t="0" r="9525" b="5080"/>
          <wp:wrapTight wrapText="bothSides">
            <wp:wrapPolygon edited="0">
              <wp:start x="0" y="0"/>
              <wp:lineTo x="0" y="21348"/>
              <wp:lineTo x="21440" y="21348"/>
              <wp:lineTo x="21440" y="0"/>
              <wp:lineTo x="0" y="0"/>
            </wp:wrapPolygon>
          </wp:wrapTight>
          <wp:docPr id="1" name="Picture 1" descr="Afreximbank_Logo_whi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eximbank_Logo_white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5E0682">
      <w:rPr>
        <w:rFonts w:ascii="Arial" w:hAnsi="Arial" w:cs="Arial"/>
        <w:noProof/>
        <w:sz w:val="18"/>
        <w:szCs w:val="18"/>
      </w:rPr>
      <w:t xml:space="preserve">            </w:t>
    </w:r>
    <w:r w:rsidR="005E0682">
      <w:rPr>
        <w:rFonts w:ascii="Arial" w:hAnsi="Arial" w:cs="Arial"/>
        <w:noProof/>
        <w:sz w:val="18"/>
        <w:szCs w:val="18"/>
      </w:rPr>
      <w:tab/>
    </w:r>
    <w:r w:rsidR="005E0682">
      <w:rPr>
        <w:rFonts w:ascii="Arial" w:hAnsi="Arial" w:cs="Arial"/>
        <w:noProof/>
        <w:sz w:val="18"/>
        <w:szCs w:val="18"/>
      </w:rPr>
      <w:tab/>
      <w:t xml:space="preserve">   </w:t>
    </w:r>
  </w:p>
  <w:p w14:paraId="5776C10B" w14:textId="617CA7D9" w:rsidR="008A0C40" w:rsidRDefault="00E1570E" w:rsidP="00FB2326">
    <w:pPr>
      <w:tabs>
        <w:tab w:val="left" w:pos="6195"/>
        <w:tab w:val="right" w:pos="10800"/>
      </w:tabs>
      <w:rPr>
        <w:rFonts w:ascii="Arial" w:hAnsi="Arial" w:cs="Arial"/>
        <w:sz w:val="13"/>
      </w:rPr>
    </w:pPr>
    <w:r>
      <w:rPr>
        <w:rFonts w:ascii="Arial" w:hAnsi="Arial" w:cs="Arial"/>
        <w:noProof/>
        <w:sz w:val="18"/>
        <w:szCs w:val="18"/>
      </w:rPr>
      <w:drawing>
        <wp:anchor distT="0" distB="0" distL="114300" distR="114300" simplePos="0" relativeHeight="251658752" behindDoc="1" locked="0" layoutInCell="1" allowOverlap="1" wp14:anchorId="39AF81C1" wp14:editId="0640227A">
          <wp:simplePos x="0" y="0"/>
          <wp:positionH relativeFrom="margin">
            <wp:align>left</wp:align>
          </wp:positionH>
          <wp:positionV relativeFrom="paragraph">
            <wp:posOffset>8255</wp:posOffset>
          </wp:positionV>
          <wp:extent cx="2942590" cy="971550"/>
          <wp:effectExtent l="0" t="0" r="0" b="0"/>
          <wp:wrapTight wrapText="bothSides">
            <wp:wrapPolygon edited="0">
              <wp:start x="0" y="0"/>
              <wp:lineTo x="0" y="21176"/>
              <wp:lineTo x="21395" y="21176"/>
              <wp:lineTo x="21395"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2">
                    <a:extLst>
                      <a:ext uri="{28A0092B-C50C-407E-A947-70E740481C1C}">
                        <a14:useLocalDpi xmlns:a14="http://schemas.microsoft.com/office/drawing/2010/main" val="0"/>
                      </a:ext>
                    </a:extLst>
                  </a:blip>
                  <a:srcRect l="18590" t="31964" r="18798" b="38806"/>
                  <a:stretch/>
                </pic:blipFill>
                <pic:spPr bwMode="auto">
                  <a:xfrm>
                    <a:off x="0" y="0"/>
                    <a:ext cx="2942590"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1CAE">
      <w:rPr>
        <w:rFonts w:ascii="Arial" w:hAnsi="Arial" w:cs="Arial"/>
        <w:noProof/>
        <w:sz w:val="18"/>
        <w:szCs w:val="18"/>
      </w:rPr>
      <w:tab/>
    </w:r>
    <w:r w:rsidR="00EC1CAE">
      <w:rPr>
        <w:rFonts w:ascii="Arial" w:hAnsi="Arial" w:cs="Arial"/>
        <w:noProof/>
        <w:sz w:val="18"/>
        <w:szCs w:val="18"/>
      </w:rPr>
      <w:tab/>
    </w:r>
    <w:r w:rsidR="005E0682">
      <w:rPr>
        <w:rFonts w:ascii="Arial" w:hAnsi="Arial" w:cs="Arial"/>
        <w:noProof/>
        <w:sz w:val="18"/>
        <w:szCs w:val="18"/>
      </w:rPr>
      <w:t xml:space="preserve"> </w:t>
    </w:r>
    <w:r w:rsidR="00FB2326">
      <w:rPr>
        <w:rFonts w:ascii="Arial" w:hAnsi="Arial" w:cs="Arial"/>
        <w:noProof/>
        <w:sz w:val="18"/>
        <w:szCs w:val="18"/>
      </w:rPr>
      <w:t xml:space="preserve">                                  </w:t>
    </w:r>
    <w:r w:rsidR="005E0682">
      <w:rPr>
        <w:rFonts w:ascii="Arial" w:hAnsi="Arial" w:cs="Arial"/>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1E50"/>
    <w:multiLevelType w:val="hybridMultilevel"/>
    <w:tmpl w:val="5ACCB7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FA02F82"/>
    <w:multiLevelType w:val="hybridMultilevel"/>
    <w:tmpl w:val="7B1AF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5F38C9"/>
    <w:multiLevelType w:val="hybridMultilevel"/>
    <w:tmpl w:val="ACD031C8"/>
    <w:lvl w:ilvl="0" w:tplc="04090001">
      <w:start w:val="1"/>
      <w:numFmt w:val="bullet"/>
      <w:pStyle w:val="List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3" w15:restartNumberingAfterBreak="0">
    <w:nsid w:val="12EB00E3"/>
    <w:multiLevelType w:val="hybridMultilevel"/>
    <w:tmpl w:val="7E3AFBCA"/>
    <w:lvl w:ilvl="0" w:tplc="5642A3B6">
      <w:start w:val="1"/>
      <w:numFmt w:val="bullet"/>
      <w:lvlText w:val=""/>
      <w:lvlJc w:val="left"/>
      <w:pPr>
        <w:tabs>
          <w:tab w:val="num" w:pos="585"/>
        </w:tabs>
        <w:ind w:left="58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931F7"/>
    <w:multiLevelType w:val="hybridMultilevel"/>
    <w:tmpl w:val="AC4A1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26702C"/>
    <w:multiLevelType w:val="hybridMultilevel"/>
    <w:tmpl w:val="38C89A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09B097A"/>
    <w:multiLevelType w:val="hybridMultilevel"/>
    <w:tmpl w:val="669008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361000F"/>
    <w:multiLevelType w:val="hybridMultilevel"/>
    <w:tmpl w:val="090EBC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3C7403D"/>
    <w:multiLevelType w:val="hybridMultilevel"/>
    <w:tmpl w:val="C988DF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3ED561D"/>
    <w:multiLevelType w:val="multilevel"/>
    <w:tmpl w:val="CEB6C864"/>
    <w:lvl w:ilvl="0">
      <w:start w:val="2"/>
      <w:numFmt w:val="decimal"/>
      <w:lvlText w:val="%1."/>
      <w:lvlJc w:val="left"/>
      <w:pPr>
        <w:tabs>
          <w:tab w:val="num" w:pos="1440"/>
        </w:tabs>
        <w:ind w:left="144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15:restartNumberingAfterBreak="0">
    <w:nsid w:val="340733E5"/>
    <w:multiLevelType w:val="hybridMultilevel"/>
    <w:tmpl w:val="3ECC9D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624FB"/>
    <w:multiLevelType w:val="multilevel"/>
    <w:tmpl w:val="B7B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EF1900"/>
    <w:multiLevelType w:val="hybridMultilevel"/>
    <w:tmpl w:val="079EB384"/>
    <w:lvl w:ilvl="0" w:tplc="49DAB86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9E1024"/>
    <w:multiLevelType w:val="hybridMultilevel"/>
    <w:tmpl w:val="D83AE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7FF422B"/>
    <w:multiLevelType w:val="hybridMultilevel"/>
    <w:tmpl w:val="49C6C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18D5B2A"/>
    <w:multiLevelType w:val="hybridMultilevel"/>
    <w:tmpl w:val="D3948ED4"/>
    <w:lvl w:ilvl="0" w:tplc="5B4CCD52">
      <w:start w:val="1"/>
      <w:numFmt w:val="lowerRoman"/>
      <w:lvlText w:val="%1)"/>
      <w:lvlJc w:val="left"/>
      <w:pPr>
        <w:tabs>
          <w:tab w:val="num" w:pos="1080"/>
        </w:tabs>
        <w:ind w:left="1080" w:hanging="720"/>
      </w:pPr>
      <w:rPr>
        <w:rFonts w:hint="default"/>
      </w:rPr>
    </w:lvl>
    <w:lvl w:ilvl="1" w:tplc="5642A3B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071FF0"/>
    <w:multiLevelType w:val="hybridMultilevel"/>
    <w:tmpl w:val="78D4BED2"/>
    <w:lvl w:ilvl="0" w:tplc="42D8A3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EC6A17"/>
    <w:multiLevelType w:val="hybridMultilevel"/>
    <w:tmpl w:val="A27280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3B05008"/>
    <w:multiLevelType w:val="hybridMultilevel"/>
    <w:tmpl w:val="F85206E8"/>
    <w:lvl w:ilvl="0" w:tplc="5642A3B6">
      <w:start w:val="1"/>
      <w:numFmt w:val="bullet"/>
      <w:lvlText w:val=""/>
      <w:lvlJc w:val="left"/>
      <w:pPr>
        <w:tabs>
          <w:tab w:val="num" w:pos="585"/>
        </w:tabs>
        <w:ind w:left="58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6A5EC1"/>
    <w:multiLevelType w:val="hybridMultilevel"/>
    <w:tmpl w:val="A134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642F1"/>
    <w:multiLevelType w:val="hybridMultilevel"/>
    <w:tmpl w:val="BB6471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A720AFD"/>
    <w:multiLevelType w:val="hybridMultilevel"/>
    <w:tmpl w:val="F76699DE"/>
    <w:lvl w:ilvl="0" w:tplc="19D0C9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C5140B"/>
    <w:multiLevelType w:val="hybridMultilevel"/>
    <w:tmpl w:val="4B960812"/>
    <w:lvl w:ilvl="0" w:tplc="5642A3B6">
      <w:start w:val="1"/>
      <w:numFmt w:val="bullet"/>
      <w:lvlText w:val=""/>
      <w:lvlJc w:val="left"/>
      <w:pPr>
        <w:tabs>
          <w:tab w:val="num" w:pos="585"/>
        </w:tabs>
        <w:ind w:left="58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2009AF"/>
    <w:multiLevelType w:val="hybridMultilevel"/>
    <w:tmpl w:val="6C52F4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DA268ED"/>
    <w:multiLevelType w:val="hybridMultilevel"/>
    <w:tmpl w:val="45EE1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39468E7"/>
    <w:multiLevelType w:val="hybridMultilevel"/>
    <w:tmpl w:val="59DA9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3D77940"/>
    <w:multiLevelType w:val="hybridMultilevel"/>
    <w:tmpl w:val="BE6CEEB8"/>
    <w:lvl w:ilvl="0" w:tplc="5642A3B6">
      <w:start w:val="1"/>
      <w:numFmt w:val="bullet"/>
      <w:lvlText w:val=""/>
      <w:lvlJc w:val="left"/>
      <w:pPr>
        <w:tabs>
          <w:tab w:val="num" w:pos="585"/>
        </w:tabs>
        <w:ind w:left="58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9D683A"/>
    <w:multiLevelType w:val="multilevel"/>
    <w:tmpl w:val="6770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6D5023"/>
    <w:multiLevelType w:val="multilevel"/>
    <w:tmpl w:val="2FA4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C869E2"/>
    <w:multiLevelType w:val="hybridMultilevel"/>
    <w:tmpl w:val="88EA0602"/>
    <w:lvl w:ilvl="0" w:tplc="5642A3B6">
      <w:start w:val="1"/>
      <w:numFmt w:val="bullet"/>
      <w:lvlText w:val=""/>
      <w:lvlJc w:val="left"/>
      <w:pPr>
        <w:tabs>
          <w:tab w:val="num" w:pos="585"/>
        </w:tabs>
        <w:ind w:left="58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5B4CEC"/>
    <w:multiLevelType w:val="hybridMultilevel"/>
    <w:tmpl w:val="80B4F4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2"/>
  </w:num>
  <w:num w:numId="2">
    <w:abstractNumId w:val="3"/>
  </w:num>
  <w:num w:numId="3">
    <w:abstractNumId w:val="2"/>
  </w:num>
  <w:num w:numId="4">
    <w:abstractNumId w:val="15"/>
  </w:num>
  <w:num w:numId="5">
    <w:abstractNumId w:val="10"/>
  </w:num>
  <w:num w:numId="6">
    <w:abstractNumId w:val="29"/>
  </w:num>
  <w:num w:numId="7">
    <w:abstractNumId w:val="26"/>
  </w:num>
  <w:num w:numId="8">
    <w:abstractNumId w:val="18"/>
  </w:num>
  <w:num w:numId="9">
    <w:abstractNumId w:val="9"/>
  </w:num>
  <w:num w:numId="10">
    <w:abstractNumId w:val="12"/>
  </w:num>
  <w:num w:numId="11">
    <w:abstractNumId w:val="16"/>
  </w:num>
  <w:num w:numId="12">
    <w:abstractNumId w:val="4"/>
  </w:num>
  <w:num w:numId="13">
    <w:abstractNumId w:val="21"/>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4"/>
  </w:num>
  <w:num w:numId="17">
    <w:abstractNumId w:val="1"/>
  </w:num>
  <w:num w:numId="18">
    <w:abstractNumId w:val="24"/>
  </w:num>
  <w:num w:numId="19">
    <w:abstractNumId w:val="0"/>
  </w:num>
  <w:num w:numId="20">
    <w:abstractNumId w:val="6"/>
  </w:num>
  <w:num w:numId="21">
    <w:abstractNumId w:val="7"/>
  </w:num>
  <w:num w:numId="22">
    <w:abstractNumId w:val="30"/>
  </w:num>
  <w:num w:numId="23">
    <w:abstractNumId w:val="11"/>
  </w:num>
  <w:num w:numId="24">
    <w:abstractNumId w:val="28"/>
  </w:num>
  <w:num w:numId="25">
    <w:abstractNumId w:val="27"/>
  </w:num>
  <w:num w:numId="26">
    <w:abstractNumId w:val="23"/>
  </w:num>
  <w:num w:numId="27">
    <w:abstractNumId w:val="17"/>
  </w:num>
  <w:num w:numId="28">
    <w:abstractNumId w:val="13"/>
  </w:num>
  <w:num w:numId="29">
    <w:abstractNumId w:val="5"/>
  </w:num>
  <w:num w:numId="30">
    <w:abstractNumId w:val="2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AD"/>
    <w:rsid w:val="00013C9C"/>
    <w:rsid w:val="00013FAA"/>
    <w:rsid w:val="00022026"/>
    <w:rsid w:val="00026830"/>
    <w:rsid w:val="000272EB"/>
    <w:rsid w:val="00027F9B"/>
    <w:rsid w:val="00035371"/>
    <w:rsid w:val="000455EF"/>
    <w:rsid w:val="00045AB4"/>
    <w:rsid w:val="000542FD"/>
    <w:rsid w:val="00080868"/>
    <w:rsid w:val="00096E3C"/>
    <w:rsid w:val="000A3986"/>
    <w:rsid w:val="000B1D05"/>
    <w:rsid w:val="000E7D4F"/>
    <w:rsid w:val="00107774"/>
    <w:rsid w:val="00121B31"/>
    <w:rsid w:val="0012317C"/>
    <w:rsid w:val="00132608"/>
    <w:rsid w:val="00137975"/>
    <w:rsid w:val="00186118"/>
    <w:rsid w:val="001A26A2"/>
    <w:rsid w:val="001A562E"/>
    <w:rsid w:val="001C584A"/>
    <w:rsid w:val="001F07FA"/>
    <w:rsid w:val="00202927"/>
    <w:rsid w:val="002053F3"/>
    <w:rsid w:val="002074A8"/>
    <w:rsid w:val="00221CD4"/>
    <w:rsid w:val="00246F47"/>
    <w:rsid w:val="002568AD"/>
    <w:rsid w:val="00271B63"/>
    <w:rsid w:val="00273BB8"/>
    <w:rsid w:val="002958AB"/>
    <w:rsid w:val="002A2A51"/>
    <w:rsid w:val="002B262E"/>
    <w:rsid w:val="002C2D05"/>
    <w:rsid w:val="002D6D36"/>
    <w:rsid w:val="00303368"/>
    <w:rsid w:val="00311E7C"/>
    <w:rsid w:val="0032681A"/>
    <w:rsid w:val="003603FA"/>
    <w:rsid w:val="00367FCB"/>
    <w:rsid w:val="00392E17"/>
    <w:rsid w:val="003A649F"/>
    <w:rsid w:val="003B30E1"/>
    <w:rsid w:val="003B7A66"/>
    <w:rsid w:val="003F7659"/>
    <w:rsid w:val="003F7EBA"/>
    <w:rsid w:val="0041544C"/>
    <w:rsid w:val="00462C0E"/>
    <w:rsid w:val="004A1B6D"/>
    <w:rsid w:val="004A5F83"/>
    <w:rsid w:val="004B2E69"/>
    <w:rsid w:val="004C7665"/>
    <w:rsid w:val="004D58BF"/>
    <w:rsid w:val="00505FCC"/>
    <w:rsid w:val="00510E72"/>
    <w:rsid w:val="00514A20"/>
    <w:rsid w:val="00515B17"/>
    <w:rsid w:val="0052102F"/>
    <w:rsid w:val="00555439"/>
    <w:rsid w:val="00563534"/>
    <w:rsid w:val="0057439E"/>
    <w:rsid w:val="005A0AE4"/>
    <w:rsid w:val="005A6118"/>
    <w:rsid w:val="005B7293"/>
    <w:rsid w:val="005E0682"/>
    <w:rsid w:val="00602DB5"/>
    <w:rsid w:val="0061076E"/>
    <w:rsid w:val="00615EA0"/>
    <w:rsid w:val="00644560"/>
    <w:rsid w:val="00670AC7"/>
    <w:rsid w:val="00677091"/>
    <w:rsid w:val="006832BE"/>
    <w:rsid w:val="006B015F"/>
    <w:rsid w:val="006B310B"/>
    <w:rsid w:val="006B55D9"/>
    <w:rsid w:val="006E2887"/>
    <w:rsid w:val="006E32A6"/>
    <w:rsid w:val="006E5835"/>
    <w:rsid w:val="00711D61"/>
    <w:rsid w:val="00722BCA"/>
    <w:rsid w:val="00724109"/>
    <w:rsid w:val="00753660"/>
    <w:rsid w:val="00762433"/>
    <w:rsid w:val="0076484F"/>
    <w:rsid w:val="0077302F"/>
    <w:rsid w:val="00787E31"/>
    <w:rsid w:val="007B016C"/>
    <w:rsid w:val="007B068F"/>
    <w:rsid w:val="007B6E6C"/>
    <w:rsid w:val="007F2B93"/>
    <w:rsid w:val="008006F4"/>
    <w:rsid w:val="008064AF"/>
    <w:rsid w:val="00815120"/>
    <w:rsid w:val="0083611F"/>
    <w:rsid w:val="008407DA"/>
    <w:rsid w:val="0084139A"/>
    <w:rsid w:val="00845C65"/>
    <w:rsid w:val="008661FB"/>
    <w:rsid w:val="00881A96"/>
    <w:rsid w:val="00895341"/>
    <w:rsid w:val="00896DCB"/>
    <w:rsid w:val="008A0C40"/>
    <w:rsid w:val="008A4C30"/>
    <w:rsid w:val="008C0729"/>
    <w:rsid w:val="008D0A7A"/>
    <w:rsid w:val="008D2D4F"/>
    <w:rsid w:val="009209CE"/>
    <w:rsid w:val="00936091"/>
    <w:rsid w:val="00952216"/>
    <w:rsid w:val="0096247B"/>
    <w:rsid w:val="009746B9"/>
    <w:rsid w:val="0098209E"/>
    <w:rsid w:val="009B3FDA"/>
    <w:rsid w:val="009D0DD2"/>
    <w:rsid w:val="009F0F30"/>
    <w:rsid w:val="00A101AC"/>
    <w:rsid w:val="00A30680"/>
    <w:rsid w:val="00A36038"/>
    <w:rsid w:val="00A50404"/>
    <w:rsid w:val="00A52D3A"/>
    <w:rsid w:val="00A60ADE"/>
    <w:rsid w:val="00A65ACE"/>
    <w:rsid w:val="00AB6E9D"/>
    <w:rsid w:val="00AF3B71"/>
    <w:rsid w:val="00AF503C"/>
    <w:rsid w:val="00B03452"/>
    <w:rsid w:val="00B26198"/>
    <w:rsid w:val="00B31914"/>
    <w:rsid w:val="00B539E8"/>
    <w:rsid w:val="00B648E5"/>
    <w:rsid w:val="00B67BD5"/>
    <w:rsid w:val="00B76BAA"/>
    <w:rsid w:val="00B7780E"/>
    <w:rsid w:val="00B93865"/>
    <w:rsid w:val="00B93E08"/>
    <w:rsid w:val="00BA3679"/>
    <w:rsid w:val="00BA6863"/>
    <w:rsid w:val="00BB21C8"/>
    <w:rsid w:val="00BD1824"/>
    <w:rsid w:val="00C4406B"/>
    <w:rsid w:val="00C63311"/>
    <w:rsid w:val="00CB1DEF"/>
    <w:rsid w:val="00CB6E00"/>
    <w:rsid w:val="00CD7FBE"/>
    <w:rsid w:val="00D10B4A"/>
    <w:rsid w:val="00D13671"/>
    <w:rsid w:val="00D16E34"/>
    <w:rsid w:val="00D40CFB"/>
    <w:rsid w:val="00D463F8"/>
    <w:rsid w:val="00D556D2"/>
    <w:rsid w:val="00D66762"/>
    <w:rsid w:val="00D71849"/>
    <w:rsid w:val="00D801DE"/>
    <w:rsid w:val="00D805F3"/>
    <w:rsid w:val="00D95444"/>
    <w:rsid w:val="00DB0F2E"/>
    <w:rsid w:val="00DB4FC4"/>
    <w:rsid w:val="00DC1163"/>
    <w:rsid w:val="00DF552D"/>
    <w:rsid w:val="00DF644F"/>
    <w:rsid w:val="00E1570E"/>
    <w:rsid w:val="00E16288"/>
    <w:rsid w:val="00E24AE1"/>
    <w:rsid w:val="00E271E3"/>
    <w:rsid w:val="00E32775"/>
    <w:rsid w:val="00E4513A"/>
    <w:rsid w:val="00E72CD6"/>
    <w:rsid w:val="00E81793"/>
    <w:rsid w:val="00EB0D36"/>
    <w:rsid w:val="00EB2A41"/>
    <w:rsid w:val="00EB75F6"/>
    <w:rsid w:val="00EC1CAE"/>
    <w:rsid w:val="00EE0A8C"/>
    <w:rsid w:val="00F24A8F"/>
    <w:rsid w:val="00F32FD9"/>
    <w:rsid w:val="00F37723"/>
    <w:rsid w:val="00F455EC"/>
    <w:rsid w:val="00F75E97"/>
    <w:rsid w:val="00F83D17"/>
    <w:rsid w:val="00F84932"/>
    <w:rsid w:val="00FB2326"/>
    <w:rsid w:val="00FF58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EBB1F"/>
  <w15:chartTrackingRefBased/>
  <w15:docId w15:val="{52D0E0E8-CD28-45B3-83F7-8BD0CC0B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611F"/>
    <w:rPr>
      <w:sz w:val="24"/>
      <w:szCs w:val="24"/>
      <w:lang w:val="en-US" w:eastAsia="en-US"/>
    </w:rPr>
  </w:style>
  <w:style w:type="paragraph" w:styleId="Heading1">
    <w:name w:val="heading 1"/>
    <w:basedOn w:val="Normal"/>
    <w:next w:val="Normal"/>
    <w:qFormat/>
    <w:rsid w:val="003B30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rsid w:val="00514A20"/>
    <w:pPr>
      <w:spacing w:before="120" w:after="80"/>
      <w:jc w:val="center"/>
    </w:pPr>
    <w:rPr>
      <w:b/>
      <w:sz w:val="28"/>
    </w:rPr>
  </w:style>
  <w:style w:type="paragraph" w:styleId="ListBullet2">
    <w:name w:val="List Bullet 2"/>
    <w:basedOn w:val="ListBullet"/>
    <w:autoRedefine/>
    <w:rsid w:val="00677091"/>
    <w:pPr>
      <w:numPr>
        <w:numId w:val="0"/>
      </w:numPr>
      <w:spacing w:after="160"/>
      <w:jc w:val="center"/>
    </w:pPr>
    <w:rPr>
      <w:rFonts w:ascii="Arial" w:hAnsi="Arial" w:cs="Arial"/>
      <w:b/>
      <w:bCs/>
      <w:sz w:val="20"/>
      <w:szCs w:val="20"/>
      <w:u w:val="single"/>
    </w:rPr>
  </w:style>
  <w:style w:type="paragraph" w:styleId="ListBullet3">
    <w:name w:val="List Bullet 3"/>
    <w:basedOn w:val="ListBullet"/>
    <w:autoRedefine/>
    <w:rsid w:val="004A5F83"/>
    <w:pPr>
      <w:numPr>
        <w:numId w:val="0"/>
      </w:numPr>
      <w:spacing w:after="160"/>
      <w:ind w:left="360" w:hanging="360"/>
    </w:pPr>
    <w:rPr>
      <w:sz w:val="20"/>
      <w:szCs w:val="20"/>
    </w:rPr>
  </w:style>
  <w:style w:type="paragraph" w:styleId="BodyText">
    <w:name w:val="Body Text"/>
    <w:basedOn w:val="Normal"/>
    <w:rsid w:val="00514A20"/>
    <w:pPr>
      <w:spacing w:after="160"/>
    </w:pPr>
    <w:rPr>
      <w:sz w:val="20"/>
      <w:szCs w:val="20"/>
    </w:rPr>
  </w:style>
  <w:style w:type="paragraph" w:styleId="BodyText2">
    <w:name w:val="Body Text 2"/>
    <w:basedOn w:val="Normal"/>
    <w:rsid w:val="00514A20"/>
    <w:pPr>
      <w:jc w:val="both"/>
    </w:pPr>
    <w:rPr>
      <w:szCs w:val="20"/>
    </w:rPr>
  </w:style>
  <w:style w:type="paragraph" w:styleId="NormalWeb">
    <w:name w:val="Normal (Web)"/>
    <w:basedOn w:val="Normal"/>
    <w:rsid w:val="00514A20"/>
    <w:pPr>
      <w:spacing w:before="100" w:beforeAutospacing="1" w:after="100" w:afterAutospacing="1" w:line="251" w:lineRule="atLeast"/>
    </w:pPr>
    <w:rPr>
      <w:rFonts w:ascii="Verdana" w:eastAsia="Arial Unicode MS" w:hAnsi="Verdana" w:cs="Arial Unicode MS"/>
      <w:color w:val="1D0063"/>
      <w:sz w:val="17"/>
      <w:szCs w:val="17"/>
    </w:rPr>
  </w:style>
  <w:style w:type="character" w:styleId="Strong">
    <w:name w:val="Strong"/>
    <w:uiPriority w:val="22"/>
    <w:qFormat/>
    <w:rsid w:val="00514A20"/>
    <w:rPr>
      <w:b/>
      <w:bCs/>
    </w:rPr>
  </w:style>
  <w:style w:type="paragraph" w:styleId="BodyTextIndent2">
    <w:name w:val="Body Text Indent 2"/>
    <w:basedOn w:val="Normal"/>
    <w:rsid w:val="00514A20"/>
    <w:pPr>
      <w:spacing w:before="100" w:beforeAutospacing="1" w:after="100" w:afterAutospacing="1"/>
      <w:ind w:left="360"/>
    </w:pPr>
    <w:rPr>
      <w:rFonts w:ascii="Verdana" w:hAnsi="Verdana"/>
      <w:color w:val="336699"/>
      <w:sz w:val="18"/>
      <w:szCs w:val="14"/>
    </w:rPr>
  </w:style>
  <w:style w:type="paragraph" w:styleId="BodyText3">
    <w:name w:val="Body Text 3"/>
    <w:basedOn w:val="Normal"/>
    <w:rsid w:val="00514A20"/>
    <w:pPr>
      <w:jc w:val="center"/>
      <w:outlineLvl w:val="0"/>
    </w:pPr>
    <w:rPr>
      <w:rFonts w:ascii="Verdana" w:hAnsi="Verdana"/>
      <w:color w:val="336699"/>
      <w:sz w:val="18"/>
      <w:szCs w:val="14"/>
    </w:rPr>
  </w:style>
  <w:style w:type="paragraph" w:styleId="ListBullet">
    <w:name w:val="List Bullet"/>
    <w:basedOn w:val="Normal"/>
    <w:autoRedefine/>
    <w:rsid w:val="00514A20"/>
    <w:pPr>
      <w:numPr>
        <w:numId w:val="3"/>
      </w:numPr>
    </w:pPr>
  </w:style>
  <w:style w:type="table" w:styleId="TableGrid">
    <w:name w:val="Table Grid"/>
    <w:basedOn w:val="TableNormal"/>
    <w:rsid w:val="0001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7439E"/>
    <w:rPr>
      <w:rFonts w:ascii="Tahoma" w:hAnsi="Tahoma" w:cs="Tahoma"/>
      <w:sz w:val="16"/>
      <w:szCs w:val="16"/>
    </w:rPr>
  </w:style>
  <w:style w:type="paragraph" w:styleId="Header">
    <w:name w:val="header"/>
    <w:basedOn w:val="Normal"/>
    <w:rsid w:val="00722BCA"/>
    <w:pPr>
      <w:tabs>
        <w:tab w:val="center" w:pos="4320"/>
        <w:tab w:val="right" w:pos="8640"/>
      </w:tabs>
    </w:pPr>
  </w:style>
  <w:style w:type="paragraph" w:styleId="Footer">
    <w:name w:val="footer"/>
    <w:basedOn w:val="Normal"/>
    <w:rsid w:val="00722BCA"/>
    <w:pPr>
      <w:tabs>
        <w:tab w:val="center" w:pos="4320"/>
        <w:tab w:val="right" w:pos="8640"/>
      </w:tabs>
    </w:pPr>
  </w:style>
  <w:style w:type="character" w:styleId="Hyperlink">
    <w:name w:val="Hyperlink"/>
    <w:rsid w:val="008D2D4F"/>
    <w:rPr>
      <w:color w:val="0000FF"/>
      <w:u w:val="single"/>
    </w:rPr>
  </w:style>
  <w:style w:type="paragraph" w:styleId="ListParagraph">
    <w:name w:val="List Paragraph"/>
    <w:basedOn w:val="Normal"/>
    <w:uiPriority w:val="34"/>
    <w:qFormat/>
    <w:rsid w:val="00D95444"/>
    <w:pPr>
      <w:ind w:left="720"/>
    </w:pPr>
    <w:rPr>
      <w:rFonts w:ascii="Calibri" w:eastAsia="Calibri" w:hAnsi="Calibri" w:cs="Calibri"/>
      <w:sz w:val="22"/>
      <w:szCs w:val="22"/>
      <w:lang w:val="en-ZA"/>
    </w:rPr>
  </w:style>
  <w:style w:type="paragraph" w:customStyle="1" w:styleId="Default">
    <w:name w:val="Default"/>
    <w:basedOn w:val="Normal"/>
    <w:rsid w:val="00D95444"/>
    <w:pPr>
      <w:autoSpaceDE w:val="0"/>
      <w:autoSpaceDN w:val="0"/>
    </w:pPr>
    <w:rPr>
      <w:rFonts w:ascii="Arial" w:eastAsia="Calibri" w:hAnsi="Arial" w:cs="Arial"/>
      <w:color w:val="000000"/>
      <w:lang w:val="en-ZA"/>
    </w:rPr>
  </w:style>
  <w:style w:type="character" w:customStyle="1" w:styleId="apple-converted-space">
    <w:name w:val="apple-converted-space"/>
    <w:rsid w:val="005E0682"/>
  </w:style>
  <w:style w:type="paragraph" w:styleId="NoSpacing">
    <w:name w:val="No Spacing"/>
    <w:uiPriority w:val="1"/>
    <w:qFormat/>
    <w:rsid w:val="00BB21C8"/>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EE0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1323">
      <w:bodyDiv w:val="1"/>
      <w:marLeft w:val="0"/>
      <w:marRight w:val="0"/>
      <w:marTop w:val="0"/>
      <w:marBottom w:val="0"/>
      <w:divBdr>
        <w:top w:val="none" w:sz="0" w:space="0" w:color="auto"/>
        <w:left w:val="none" w:sz="0" w:space="0" w:color="auto"/>
        <w:bottom w:val="none" w:sz="0" w:space="0" w:color="auto"/>
        <w:right w:val="none" w:sz="0" w:space="0" w:color="auto"/>
      </w:divBdr>
    </w:div>
    <w:div w:id="721294616">
      <w:bodyDiv w:val="1"/>
      <w:marLeft w:val="0"/>
      <w:marRight w:val="0"/>
      <w:marTop w:val="0"/>
      <w:marBottom w:val="0"/>
      <w:divBdr>
        <w:top w:val="none" w:sz="0" w:space="0" w:color="auto"/>
        <w:left w:val="none" w:sz="0" w:space="0" w:color="auto"/>
        <w:bottom w:val="none" w:sz="0" w:space="0" w:color="auto"/>
        <w:right w:val="none" w:sz="0" w:space="0" w:color="auto"/>
      </w:divBdr>
    </w:div>
    <w:div w:id="886330439">
      <w:bodyDiv w:val="1"/>
      <w:marLeft w:val="0"/>
      <w:marRight w:val="0"/>
      <w:marTop w:val="0"/>
      <w:marBottom w:val="0"/>
      <w:divBdr>
        <w:top w:val="none" w:sz="0" w:space="0" w:color="auto"/>
        <w:left w:val="none" w:sz="0" w:space="0" w:color="auto"/>
        <w:bottom w:val="none" w:sz="0" w:space="0" w:color="auto"/>
        <w:right w:val="none" w:sz="0" w:space="0" w:color="auto"/>
      </w:divBdr>
    </w:div>
    <w:div w:id="1267230999">
      <w:bodyDiv w:val="1"/>
      <w:marLeft w:val="0"/>
      <w:marRight w:val="0"/>
      <w:marTop w:val="0"/>
      <w:marBottom w:val="0"/>
      <w:divBdr>
        <w:top w:val="none" w:sz="0" w:space="0" w:color="auto"/>
        <w:left w:val="none" w:sz="0" w:space="0" w:color="auto"/>
        <w:bottom w:val="none" w:sz="0" w:space="0" w:color="auto"/>
        <w:right w:val="none" w:sz="0" w:space="0" w:color="auto"/>
      </w:divBdr>
    </w:div>
    <w:div w:id="1650599701">
      <w:bodyDiv w:val="1"/>
      <w:marLeft w:val="0"/>
      <w:marRight w:val="0"/>
      <w:marTop w:val="0"/>
      <w:marBottom w:val="0"/>
      <w:divBdr>
        <w:top w:val="none" w:sz="0" w:space="0" w:color="auto"/>
        <w:left w:val="none" w:sz="0" w:space="0" w:color="auto"/>
        <w:bottom w:val="none" w:sz="0" w:space="0" w:color="auto"/>
        <w:right w:val="none" w:sz="0" w:space="0" w:color="auto"/>
      </w:divBdr>
    </w:div>
    <w:div w:id="18310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reximban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kotze@caglobalint.com" TargetMode="External"/><Relationship Id="rId4" Type="http://schemas.openxmlformats.org/officeDocument/2006/relationships/settings" Target="settings.xml"/><Relationship Id="rId9" Type="http://schemas.openxmlformats.org/officeDocument/2006/relationships/hyperlink" Target="mailto:lkotze@caglobalin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wzia\Google%20Drive\Eugenio's%20Laptop\Afreximbank\Ads%20to%20Load\Afreximb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73FA1-12CF-4DEB-91BF-24D079F7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Afreximbank Template</Template>
  <TotalTime>3</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t:lpstr>
    </vt:vector>
  </TitlesOfParts>
  <Company>CA</Company>
  <LinksUpToDate>false</LinksUpToDate>
  <CharactersWithSpaces>6134</CharactersWithSpaces>
  <SharedDoc>false</SharedDoc>
  <HLinks>
    <vt:vector size="180" baseType="variant">
      <vt:variant>
        <vt:i4>6291516</vt:i4>
      </vt:variant>
      <vt:variant>
        <vt:i4>87</vt:i4>
      </vt:variant>
      <vt:variant>
        <vt:i4>0</vt:i4>
      </vt:variant>
      <vt:variant>
        <vt:i4>5</vt:i4>
      </vt:variant>
      <vt:variant>
        <vt:lpwstr>http://www.ca-finance.com/</vt:lpwstr>
      </vt:variant>
      <vt:variant>
        <vt:lpwstr/>
      </vt:variant>
      <vt:variant>
        <vt:i4>5111899</vt:i4>
      </vt:variant>
      <vt:variant>
        <vt:i4>84</vt:i4>
      </vt:variant>
      <vt:variant>
        <vt:i4>0</vt:i4>
      </vt:variant>
      <vt:variant>
        <vt:i4>5</vt:i4>
      </vt:variant>
      <vt:variant>
        <vt:lpwstr>http://www.banking-recruitment-jobs.com/</vt:lpwstr>
      </vt:variant>
      <vt:variant>
        <vt:lpwstr/>
      </vt:variant>
      <vt:variant>
        <vt:i4>786465</vt:i4>
      </vt:variant>
      <vt:variant>
        <vt:i4>81</vt:i4>
      </vt:variant>
      <vt:variant>
        <vt:i4>0</vt:i4>
      </vt:variant>
      <vt:variant>
        <vt:i4>5</vt:i4>
      </vt:variant>
      <vt:variant>
        <vt:lpwstr>mailto:botha@caglobalint.com</vt:lpwstr>
      </vt:variant>
      <vt:variant>
        <vt:lpwstr/>
      </vt:variant>
      <vt:variant>
        <vt:i4>6291516</vt:i4>
      </vt:variant>
      <vt:variant>
        <vt:i4>78</vt:i4>
      </vt:variant>
      <vt:variant>
        <vt:i4>0</vt:i4>
      </vt:variant>
      <vt:variant>
        <vt:i4>5</vt:i4>
      </vt:variant>
      <vt:variant>
        <vt:lpwstr>http://www.ca-finance.com/</vt:lpwstr>
      </vt:variant>
      <vt:variant>
        <vt:lpwstr/>
      </vt:variant>
      <vt:variant>
        <vt:i4>5111899</vt:i4>
      </vt:variant>
      <vt:variant>
        <vt:i4>75</vt:i4>
      </vt:variant>
      <vt:variant>
        <vt:i4>0</vt:i4>
      </vt:variant>
      <vt:variant>
        <vt:i4>5</vt:i4>
      </vt:variant>
      <vt:variant>
        <vt:lpwstr>http://www.banking-recruitment-jobs.com/</vt:lpwstr>
      </vt:variant>
      <vt:variant>
        <vt:lpwstr/>
      </vt:variant>
      <vt:variant>
        <vt:i4>327728</vt:i4>
      </vt:variant>
      <vt:variant>
        <vt:i4>72</vt:i4>
      </vt:variant>
      <vt:variant>
        <vt:i4>0</vt:i4>
      </vt:variant>
      <vt:variant>
        <vt:i4>5</vt:i4>
      </vt:variant>
      <vt:variant>
        <vt:lpwstr>mailto:robyn@caglobalint.com</vt:lpwstr>
      </vt:variant>
      <vt:variant>
        <vt:lpwstr/>
      </vt:variant>
      <vt:variant>
        <vt:i4>6291516</vt:i4>
      </vt:variant>
      <vt:variant>
        <vt:i4>69</vt:i4>
      </vt:variant>
      <vt:variant>
        <vt:i4>0</vt:i4>
      </vt:variant>
      <vt:variant>
        <vt:i4>5</vt:i4>
      </vt:variant>
      <vt:variant>
        <vt:lpwstr>http://www.ca-finance.com/</vt:lpwstr>
      </vt:variant>
      <vt:variant>
        <vt:lpwstr/>
      </vt:variant>
      <vt:variant>
        <vt:i4>5111899</vt:i4>
      </vt:variant>
      <vt:variant>
        <vt:i4>66</vt:i4>
      </vt:variant>
      <vt:variant>
        <vt:i4>0</vt:i4>
      </vt:variant>
      <vt:variant>
        <vt:i4>5</vt:i4>
      </vt:variant>
      <vt:variant>
        <vt:lpwstr>http://www.banking-recruitment-jobs.com/</vt:lpwstr>
      </vt:variant>
      <vt:variant>
        <vt:lpwstr/>
      </vt:variant>
      <vt:variant>
        <vt:i4>589878</vt:i4>
      </vt:variant>
      <vt:variant>
        <vt:i4>63</vt:i4>
      </vt:variant>
      <vt:variant>
        <vt:i4>0</vt:i4>
      </vt:variant>
      <vt:variant>
        <vt:i4>5</vt:i4>
      </vt:variant>
      <vt:variant>
        <vt:lpwstr>mailto:michelle@caglobalint.com</vt:lpwstr>
      </vt:variant>
      <vt:variant>
        <vt:lpwstr/>
      </vt:variant>
      <vt:variant>
        <vt:i4>6291516</vt:i4>
      </vt:variant>
      <vt:variant>
        <vt:i4>60</vt:i4>
      </vt:variant>
      <vt:variant>
        <vt:i4>0</vt:i4>
      </vt:variant>
      <vt:variant>
        <vt:i4>5</vt:i4>
      </vt:variant>
      <vt:variant>
        <vt:lpwstr>http://www.ca-finance.com/</vt:lpwstr>
      </vt:variant>
      <vt:variant>
        <vt:lpwstr/>
      </vt:variant>
      <vt:variant>
        <vt:i4>5111899</vt:i4>
      </vt:variant>
      <vt:variant>
        <vt:i4>57</vt:i4>
      </vt:variant>
      <vt:variant>
        <vt:i4>0</vt:i4>
      </vt:variant>
      <vt:variant>
        <vt:i4>5</vt:i4>
      </vt:variant>
      <vt:variant>
        <vt:lpwstr>http://www.banking-recruitment-jobs.com/</vt:lpwstr>
      </vt:variant>
      <vt:variant>
        <vt:lpwstr/>
      </vt:variant>
      <vt:variant>
        <vt:i4>7471193</vt:i4>
      </vt:variant>
      <vt:variant>
        <vt:i4>54</vt:i4>
      </vt:variant>
      <vt:variant>
        <vt:i4>0</vt:i4>
      </vt:variant>
      <vt:variant>
        <vt:i4>5</vt:i4>
      </vt:variant>
      <vt:variant>
        <vt:lpwstr>mailto:thania@caglobalint.com</vt:lpwstr>
      </vt:variant>
      <vt:variant>
        <vt:lpwstr/>
      </vt:variant>
      <vt:variant>
        <vt:i4>6291516</vt:i4>
      </vt:variant>
      <vt:variant>
        <vt:i4>51</vt:i4>
      </vt:variant>
      <vt:variant>
        <vt:i4>0</vt:i4>
      </vt:variant>
      <vt:variant>
        <vt:i4>5</vt:i4>
      </vt:variant>
      <vt:variant>
        <vt:lpwstr>http://www.ca-finance.com/</vt:lpwstr>
      </vt:variant>
      <vt:variant>
        <vt:lpwstr/>
      </vt:variant>
      <vt:variant>
        <vt:i4>5111899</vt:i4>
      </vt:variant>
      <vt:variant>
        <vt:i4>48</vt:i4>
      </vt:variant>
      <vt:variant>
        <vt:i4>0</vt:i4>
      </vt:variant>
      <vt:variant>
        <vt:i4>5</vt:i4>
      </vt:variant>
      <vt:variant>
        <vt:lpwstr>http://www.banking-recruitment-jobs.com/</vt:lpwstr>
      </vt:variant>
      <vt:variant>
        <vt:lpwstr/>
      </vt:variant>
      <vt:variant>
        <vt:i4>7536714</vt:i4>
      </vt:variant>
      <vt:variant>
        <vt:i4>45</vt:i4>
      </vt:variant>
      <vt:variant>
        <vt:i4>0</vt:i4>
      </vt:variant>
      <vt:variant>
        <vt:i4>5</vt:i4>
      </vt:variant>
      <vt:variant>
        <vt:lpwstr>mailto:sharon@caglobalint.com</vt:lpwstr>
      </vt:variant>
      <vt:variant>
        <vt:lpwstr/>
      </vt:variant>
      <vt:variant>
        <vt:i4>7012433</vt:i4>
      </vt:variant>
      <vt:variant>
        <vt:i4>42</vt:i4>
      </vt:variant>
      <vt:variant>
        <vt:i4>0</vt:i4>
      </vt:variant>
      <vt:variant>
        <vt:i4>5</vt:i4>
      </vt:variant>
      <vt:variant>
        <vt:lpwstr>mailto:pandora@caglobalint.com</vt:lpwstr>
      </vt:variant>
      <vt:variant>
        <vt:lpwstr/>
      </vt:variant>
      <vt:variant>
        <vt:i4>6291516</vt:i4>
      </vt:variant>
      <vt:variant>
        <vt:i4>39</vt:i4>
      </vt:variant>
      <vt:variant>
        <vt:i4>0</vt:i4>
      </vt:variant>
      <vt:variant>
        <vt:i4>5</vt:i4>
      </vt:variant>
      <vt:variant>
        <vt:lpwstr>http://www.ca-finance.com/</vt:lpwstr>
      </vt:variant>
      <vt:variant>
        <vt:lpwstr/>
      </vt:variant>
      <vt:variant>
        <vt:i4>5111899</vt:i4>
      </vt:variant>
      <vt:variant>
        <vt:i4>36</vt:i4>
      </vt:variant>
      <vt:variant>
        <vt:i4>0</vt:i4>
      </vt:variant>
      <vt:variant>
        <vt:i4>5</vt:i4>
      </vt:variant>
      <vt:variant>
        <vt:lpwstr>http://www.banking-recruitment-jobs.com/</vt:lpwstr>
      </vt:variant>
      <vt:variant>
        <vt:lpwstr/>
      </vt:variant>
      <vt:variant>
        <vt:i4>7012433</vt:i4>
      </vt:variant>
      <vt:variant>
        <vt:i4>33</vt:i4>
      </vt:variant>
      <vt:variant>
        <vt:i4>0</vt:i4>
      </vt:variant>
      <vt:variant>
        <vt:i4>5</vt:i4>
      </vt:variant>
      <vt:variant>
        <vt:lpwstr>mailto:pandora@caglobalint.com</vt:lpwstr>
      </vt:variant>
      <vt:variant>
        <vt:lpwstr/>
      </vt:variant>
      <vt:variant>
        <vt:i4>6291516</vt:i4>
      </vt:variant>
      <vt:variant>
        <vt:i4>30</vt:i4>
      </vt:variant>
      <vt:variant>
        <vt:i4>0</vt:i4>
      </vt:variant>
      <vt:variant>
        <vt:i4>5</vt:i4>
      </vt:variant>
      <vt:variant>
        <vt:lpwstr>http://www.ca-finance.com/</vt:lpwstr>
      </vt:variant>
      <vt:variant>
        <vt:lpwstr/>
      </vt:variant>
      <vt:variant>
        <vt:i4>5111899</vt:i4>
      </vt:variant>
      <vt:variant>
        <vt:i4>27</vt:i4>
      </vt:variant>
      <vt:variant>
        <vt:i4>0</vt:i4>
      </vt:variant>
      <vt:variant>
        <vt:i4>5</vt:i4>
      </vt:variant>
      <vt:variant>
        <vt:lpwstr>http://www.banking-recruitment-jobs.com/</vt:lpwstr>
      </vt:variant>
      <vt:variant>
        <vt:lpwstr/>
      </vt:variant>
      <vt:variant>
        <vt:i4>8126558</vt:i4>
      </vt:variant>
      <vt:variant>
        <vt:i4>24</vt:i4>
      </vt:variant>
      <vt:variant>
        <vt:i4>0</vt:i4>
      </vt:variant>
      <vt:variant>
        <vt:i4>5</vt:i4>
      </vt:variant>
      <vt:variant>
        <vt:lpwstr>mailto:lizette@caglobalint.com</vt:lpwstr>
      </vt:variant>
      <vt:variant>
        <vt:lpwstr/>
      </vt:variant>
      <vt:variant>
        <vt:i4>6291516</vt:i4>
      </vt:variant>
      <vt:variant>
        <vt:i4>21</vt:i4>
      </vt:variant>
      <vt:variant>
        <vt:i4>0</vt:i4>
      </vt:variant>
      <vt:variant>
        <vt:i4>5</vt:i4>
      </vt:variant>
      <vt:variant>
        <vt:lpwstr>http://www.ca-finance.com/</vt:lpwstr>
      </vt:variant>
      <vt:variant>
        <vt:lpwstr/>
      </vt:variant>
      <vt:variant>
        <vt:i4>5111899</vt:i4>
      </vt:variant>
      <vt:variant>
        <vt:i4>18</vt:i4>
      </vt:variant>
      <vt:variant>
        <vt:i4>0</vt:i4>
      </vt:variant>
      <vt:variant>
        <vt:i4>5</vt:i4>
      </vt:variant>
      <vt:variant>
        <vt:lpwstr>http://www.banking-recruitment-jobs.com/</vt:lpwstr>
      </vt:variant>
      <vt:variant>
        <vt:lpwstr/>
      </vt:variant>
      <vt:variant>
        <vt:i4>7864398</vt:i4>
      </vt:variant>
      <vt:variant>
        <vt:i4>15</vt:i4>
      </vt:variant>
      <vt:variant>
        <vt:i4>0</vt:i4>
      </vt:variant>
      <vt:variant>
        <vt:i4>5</vt:i4>
      </vt:variant>
      <vt:variant>
        <vt:lpwstr>mailto:danelle@caglobalint.com</vt:lpwstr>
      </vt:variant>
      <vt:variant>
        <vt:lpwstr/>
      </vt:variant>
      <vt:variant>
        <vt:i4>917557</vt:i4>
      </vt:variant>
      <vt:variant>
        <vt:i4>12</vt:i4>
      </vt:variant>
      <vt:variant>
        <vt:i4>0</vt:i4>
      </vt:variant>
      <vt:variant>
        <vt:i4>5</vt:i4>
      </vt:variant>
      <vt:variant>
        <vt:lpwstr>mailto:bryan@caglobalint.com</vt:lpwstr>
      </vt:variant>
      <vt:variant>
        <vt:lpwstr/>
      </vt:variant>
      <vt:variant>
        <vt:i4>6291516</vt:i4>
      </vt:variant>
      <vt:variant>
        <vt:i4>9</vt:i4>
      </vt:variant>
      <vt:variant>
        <vt:i4>0</vt:i4>
      </vt:variant>
      <vt:variant>
        <vt:i4>5</vt:i4>
      </vt:variant>
      <vt:variant>
        <vt:lpwstr>http://www.ca-finance.com/</vt:lpwstr>
      </vt:variant>
      <vt:variant>
        <vt:lpwstr/>
      </vt:variant>
      <vt:variant>
        <vt:i4>5111899</vt:i4>
      </vt:variant>
      <vt:variant>
        <vt:i4>6</vt:i4>
      </vt:variant>
      <vt:variant>
        <vt:i4>0</vt:i4>
      </vt:variant>
      <vt:variant>
        <vt:i4>5</vt:i4>
      </vt:variant>
      <vt:variant>
        <vt:lpwstr>http://www.banking-recruitment-jobs.com/</vt:lpwstr>
      </vt:variant>
      <vt:variant>
        <vt:lpwstr/>
      </vt:variant>
      <vt:variant>
        <vt:i4>917557</vt:i4>
      </vt:variant>
      <vt:variant>
        <vt:i4>3</vt:i4>
      </vt:variant>
      <vt:variant>
        <vt:i4>0</vt:i4>
      </vt:variant>
      <vt:variant>
        <vt:i4>5</vt:i4>
      </vt:variant>
      <vt:variant>
        <vt:lpwstr>mailto:bryan@caglobalint.com</vt:lpwstr>
      </vt:variant>
      <vt:variant>
        <vt:lpwstr/>
      </vt:variant>
      <vt:variant>
        <vt:i4>2687095</vt:i4>
      </vt:variant>
      <vt:variant>
        <vt:i4>0</vt:i4>
      </vt:variant>
      <vt:variant>
        <vt:i4>0</vt:i4>
      </vt:variant>
      <vt:variant>
        <vt:i4>5</vt:i4>
      </vt:variant>
      <vt:variant>
        <vt:lpwstr>http://www.afreximbank.com/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Fowzia Khan (Gamiet)</dc:creator>
  <cp:keywords/>
  <cp:lastModifiedBy>Lise Kotze</cp:lastModifiedBy>
  <cp:revision>5</cp:revision>
  <cp:lastPrinted>2018-10-22T08:37:00Z</cp:lastPrinted>
  <dcterms:created xsi:type="dcterms:W3CDTF">2020-10-06T10:11:00Z</dcterms:created>
  <dcterms:modified xsi:type="dcterms:W3CDTF">2022-02-22T06:43:00Z</dcterms:modified>
</cp:coreProperties>
</file>